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336" w14:textId="77777777" w:rsidR="00B9393F" w:rsidRDefault="00B9393F" w:rsidP="00B9393F">
      <w:pPr>
        <w:ind w:left="720" w:hanging="360"/>
      </w:pPr>
      <w:r w:rsidRPr="008A1DBC">
        <w:rPr>
          <w:noProof/>
          <w:lang w:val="en-GB"/>
        </w:rPr>
        <w:drawing>
          <wp:anchor distT="0" distB="0" distL="114300" distR="114300" simplePos="0" relativeHeight="251661312" behindDoc="0" locked="0" layoutInCell="1" allowOverlap="1" wp14:anchorId="66EE642D" wp14:editId="62860091">
            <wp:simplePos x="0" y="0"/>
            <wp:positionH relativeFrom="column">
              <wp:posOffset>-162560</wp:posOffset>
            </wp:positionH>
            <wp:positionV relativeFrom="paragraph">
              <wp:posOffset>316865</wp:posOffset>
            </wp:positionV>
            <wp:extent cx="2997200" cy="1158240"/>
            <wp:effectExtent l="0" t="0" r="0" b="0"/>
            <wp:wrapNone/>
            <wp:docPr id="113869179" name="Picture 1" descr="A picture containing font, tex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69179" name="Picture 1" descr="A picture containing font, text, screenshot, graphics&#10;&#10;Description automatically generated"/>
                    <pic:cNvPicPr/>
                  </pic:nvPicPr>
                  <pic:blipFill>
                    <a:blip r:embed="rId8">
                      <a:extLst>
                        <a:ext uri="{BEBA8EAE-BF5A-486C-A8C5-ECC9F3942E4B}">
                          <a14:imgProps xmlns:a14="http://schemas.microsoft.com/office/drawing/2010/main">
                            <a14:imgLayer r:embed="rId9">
                              <a14:imgEffect>
                                <a14:sharpenSoften amount="100000"/>
                              </a14:imgEffect>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2997200" cy="11582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GB"/>
        </w:rPr>
        <mc:AlternateContent>
          <mc:Choice Requires="wps">
            <w:drawing>
              <wp:anchor distT="0" distB="0" distL="114300" distR="114300" simplePos="0" relativeHeight="251659264" behindDoc="0" locked="0" layoutInCell="1" allowOverlap="1" wp14:anchorId="49D09BEF" wp14:editId="62FAF0D2">
                <wp:simplePos x="0" y="0"/>
                <wp:positionH relativeFrom="column">
                  <wp:posOffset>-923107</wp:posOffset>
                </wp:positionH>
                <wp:positionV relativeFrom="paragraph">
                  <wp:posOffset>-915035</wp:posOffset>
                </wp:positionV>
                <wp:extent cx="7620000" cy="10769600"/>
                <wp:effectExtent l="0" t="0" r="12700" b="12700"/>
                <wp:wrapNone/>
                <wp:docPr id="307799295" name="Rectangle 1"/>
                <wp:cNvGraphicFramePr/>
                <a:graphic xmlns:a="http://schemas.openxmlformats.org/drawingml/2006/main">
                  <a:graphicData uri="http://schemas.microsoft.com/office/word/2010/wordprocessingShape">
                    <wps:wsp>
                      <wps:cNvSpPr/>
                      <wps:spPr>
                        <a:xfrm>
                          <a:off x="0" y="0"/>
                          <a:ext cx="7620000" cy="10769600"/>
                        </a:xfrm>
                        <a:prstGeom prst="rect">
                          <a:avLst/>
                        </a:prstGeom>
                        <a:solidFill>
                          <a:schemeClr val="bg1">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A3424" id="Rectangle 1" o:spid="_x0000_s1026" style="position:absolute;margin-left:-72.7pt;margin-top:-72.05pt;width:600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" fillcolor="#7f7f7f [1612]" strokecolor="#09101d [484]" strokeweight="1pt"/>
            </w:pict>
          </mc:Fallback>
        </mc:AlternateContent>
      </w:r>
    </w:p>
    <w:p w14:paraId="4B8E63C4" w14:textId="77777777" w:rsidR="00B9393F" w:rsidRDefault="00B9393F" w:rsidP="00B9393F">
      <w:pPr>
        <w:ind w:left="720" w:hanging="360"/>
      </w:pPr>
    </w:p>
    <w:p w14:paraId="30962780" w14:textId="77777777" w:rsidR="00B9393F" w:rsidRDefault="00B9393F" w:rsidP="00B9393F">
      <w:pPr>
        <w:ind w:left="720" w:hanging="360"/>
      </w:pPr>
    </w:p>
    <w:p w14:paraId="0B76366A" w14:textId="77777777" w:rsidR="00B9393F" w:rsidRDefault="00B9393F" w:rsidP="00B9393F">
      <w:pPr>
        <w:ind w:left="720" w:hanging="360"/>
      </w:pPr>
    </w:p>
    <w:p w14:paraId="51123CF9" w14:textId="77777777" w:rsidR="00B9393F" w:rsidRDefault="00B9393F" w:rsidP="00B9393F">
      <w:pPr>
        <w:ind w:left="720" w:hanging="360"/>
      </w:pPr>
    </w:p>
    <w:p w14:paraId="43BA0CB3" w14:textId="77777777" w:rsidR="00B9393F" w:rsidRDefault="00B9393F" w:rsidP="00B9393F">
      <w:pPr>
        <w:ind w:left="720" w:hanging="360"/>
      </w:pPr>
    </w:p>
    <w:p w14:paraId="53860C9D" w14:textId="77777777" w:rsidR="00B9393F" w:rsidRDefault="00B9393F" w:rsidP="00B9393F">
      <w:pPr>
        <w:ind w:left="720" w:hanging="360"/>
      </w:pPr>
    </w:p>
    <w:p w14:paraId="589EB7DA" w14:textId="77777777" w:rsidR="00B9393F" w:rsidRDefault="00B9393F" w:rsidP="00B9393F">
      <w:pPr>
        <w:ind w:left="720" w:hanging="360"/>
      </w:pPr>
    </w:p>
    <w:p w14:paraId="5C0017B6" w14:textId="77777777" w:rsidR="00B9393F" w:rsidRDefault="00B9393F" w:rsidP="00B9393F">
      <w:pPr>
        <w:ind w:left="720" w:hanging="360"/>
      </w:pPr>
    </w:p>
    <w:p w14:paraId="0A9A8214" w14:textId="77777777" w:rsidR="00B9393F" w:rsidRDefault="00B9393F" w:rsidP="00B9393F">
      <w:pPr>
        <w:ind w:left="720" w:hanging="360"/>
      </w:pPr>
    </w:p>
    <w:p w14:paraId="647CEE63" w14:textId="77777777" w:rsidR="00B9393F" w:rsidRDefault="00B9393F" w:rsidP="00B9393F">
      <w:pPr>
        <w:ind w:left="720" w:hanging="360"/>
      </w:pPr>
    </w:p>
    <w:p w14:paraId="27D243DA" w14:textId="77777777" w:rsidR="00B9393F" w:rsidRDefault="00B9393F" w:rsidP="00B9393F">
      <w:r>
        <w:rPr>
          <w:rFonts w:ascii="Times New Roman" w:hAnsi="Times New Roman" w:cs="Times New Roman"/>
          <w:b/>
          <w:bCs/>
          <w:noProof/>
          <w:color w:val="7F7F7F" w:themeColor="text1" w:themeTint="80"/>
          <w:sz w:val="56"/>
          <w:szCs w:val="56"/>
        </w:rPr>
        <mc:AlternateContent>
          <mc:Choice Requires="wps">
            <w:drawing>
              <wp:anchor distT="0" distB="0" distL="114300" distR="114300" simplePos="0" relativeHeight="251660288" behindDoc="0" locked="0" layoutInCell="1" allowOverlap="1" wp14:anchorId="4FF58FB1" wp14:editId="1A964641">
                <wp:simplePos x="0" y="0"/>
                <wp:positionH relativeFrom="column">
                  <wp:posOffset>-460827</wp:posOffset>
                </wp:positionH>
                <wp:positionV relativeFrom="paragraph">
                  <wp:posOffset>195580</wp:posOffset>
                </wp:positionV>
                <wp:extent cx="6631305" cy="9217891"/>
                <wp:effectExtent l="0" t="0" r="0" b="0"/>
                <wp:wrapNone/>
                <wp:docPr id="1429295165" name="Text Box 2"/>
                <wp:cNvGraphicFramePr/>
                <a:graphic xmlns:a="http://schemas.openxmlformats.org/drawingml/2006/main">
                  <a:graphicData uri="http://schemas.microsoft.com/office/word/2010/wordprocessingShape">
                    <wps:wsp>
                      <wps:cNvSpPr txBox="1"/>
                      <wps:spPr>
                        <a:xfrm>
                          <a:off x="0" y="0"/>
                          <a:ext cx="6631305" cy="9217891"/>
                        </a:xfrm>
                        <a:prstGeom prst="rect">
                          <a:avLst/>
                        </a:prstGeom>
                        <a:noFill/>
                        <a:ln w="6350">
                          <a:noFill/>
                        </a:ln>
                      </wps:spPr>
                      <wps:txbx>
                        <w:txbxContent>
                          <w:p w14:paraId="7E35F1E3" w14:textId="77777777" w:rsidR="00B9393F" w:rsidRPr="00F22304" w:rsidRDefault="00B9393F" w:rsidP="00B9393F">
                            <w:pPr>
                              <w:ind w:left="720" w:hanging="360"/>
                              <w:jc w:val="left"/>
                              <w:rPr>
                                <w:rFonts w:ascii="Times New Roman" w:hAnsi="Times New Roman" w:cs="Times New Roman"/>
                                <w:b/>
                                <w:bCs/>
                                <w:color w:val="FFFFFF" w:themeColor="background1"/>
                                <w:sz w:val="56"/>
                                <w:szCs w:val="56"/>
                                <w:lang w:val="en-GB"/>
                              </w:rPr>
                            </w:pPr>
                            <w:r w:rsidRPr="00F22304">
                              <w:rPr>
                                <w:rFonts w:ascii="Times New Roman" w:hAnsi="Times New Roman" w:cs="Times New Roman"/>
                                <w:b/>
                                <w:bCs/>
                                <w:color w:val="FFFFFF" w:themeColor="background1"/>
                                <w:sz w:val="56"/>
                                <w:szCs w:val="56"/>
                                <w:lang w:val="en-GB"/>
                              </w:rPr>
                              <w:t>CODE OF ADVERTISING</w:t>
                            </w:r>
                          </w:p>
                          <w:p w14:paraId="768D7AA9" w14:textId="77777777" w:rsidR="00B9393F" w:rsidRPr="00F22304" w:rsidRDefault="00B9393F" w:rsidP="00B9393F">
                            <w:pPr>
                              <w:ind w:left="720" w:hanging="360"/>
                              <w:jc w:val="left"/>
                              <w:rPr>
                                <w:rFonts w:ascii="Times New Roman" w:hAnsi="Times New Roman" w:cs="Times New Roman"/>
                                <w:color w:val="FFFFFF" w:themeColor="background1"/>
                                <w:sz w:val="56"/>
                                <w:szCs w:val="56"/>
                                <w:lang w:val="en-GB"/>
                              </w:rPr>
                            </w:pPr>
                            <w:r w:rsidRPr="00F22304">
                              <w:rPr>
                                <w:rFonts w:ascii="Times New Roman" w:hAnsi="Times New Roman" w:cs="Times New Roman"/>
                                <w:color w:val="FFFFFF" w:themeColor="background1"/>
                                <w:sz w:val="56"/>
                                <w:szCs w:val="56"/>
                                <w:lang w:val="en-GB"/>
                              </w:rPr>
                              <w:t>CONSULTATION QUESTIONNAIRE</w:t>
                            </w:r>
                          </w:p>
                          <w:p w14:paraId="2CA7A67F"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6AB2EC7"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602E5D8F"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6DC82BE9"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349783D"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249699E6" w14:textId="77777777" w:rsidR="00B9393F" w:rsidRPr="008A1DBC" w:rsidRDefault="00B9393F" w:rsidP="00B9393F">
                            <w:pPr>
                              <w:rPr>
                                <w:rFonts w:ascii="Arial" w:hAnsi="Arial" w:cs="Arial"/>
                                <w:b/>
                                <w:bCs/>
                                <w:color w:val="7F7F7F" w:themeColor="text1" w:themeTint="80"/>
                                <w:sz w:val="22"/>
                                <w:szCs w:val="22"/>
                                <w:lang w:val="en-US"/>
                              </w:rPr>
                            </w:pPr>
                          </w:p>
                          <w:p w14:paraId="409AC8F2"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0D1BD531"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7FCE7424"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2E4A83E3"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7BB26A36"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06A19627"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000A0574"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1B7FD7DC"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1288C68D"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2435D61B"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40639D34"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4892B419"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F14059D"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7E282C67"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663C597C"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441E3CE"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5ECD360B" w14:textId="77777777" w:rsidR="00B9393F" w:rsidRPr="00F22304" w:rsidRDefault="00B9393F" w:rsidP="00B9393F">
                            <w:pPr>
                              <w:ind w:left="720" w:hanging="360"/>
                              <w:jc w:val="center"/>
                              <w:rPr>
                                <w:rFonts w:ascii="Times New Roman" w:hAnsi="Times New Roman" w:cs="Times New Roman"/>
                                <w:b/>
                                <w:bCs/>
                                <w:color w:val="FFFFFF" w:themeColor="background1"/>
                                <w:lang w:val="en-US"/>
                              </w:rPr>
                            </w:pPr>
                            <w:r w:rsidRPr="00F22304">
                              <w:rPr>
                                <w:rFonts w:ascii="Times New Roman" w:hAnsi="Times New Roman" w:cs="Times New Roman"/>
                                <w:b/>
                                <w:bCs/>
                                <w:color w:val="FFFFFF" w:themeColor="background1"/>
                                <w:lang w:val="en-GB"/>
                              </w:rPr>
                              <w:t>June</w:t>
                            </w:r>
                            <w:r w:rsidRPr="00F22304">
                              <w:rPr>
                                <w:rFonts w:ascii="Times New Roman" w:hAnsi="Times New Roman" w:cs="Times New Roman"/>
                                <w:b/>
                                <w:bCs/>
                                <w:color w:val="FFFFFF" w:themeColor="background1"/>
                                <w:lang w:val="en-US"/>
                              </w:rPr>
                              <w:t xml:space="preserve"> 2023</w:t>
                            </w:r>
                          </w:p>
                          <w:p w14:paraId="019F2688" w14:textId="77777777" w:rsidR="00B9393F" w:rsidRPr="008A1DBC" w:rsidRDefault="00B9393F" w:rsidP="00B9393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58FB1" id="_x0000_t202" coordsize="21600,21600" o:spt="202" path="m,l,21600r21600,l21600,xe">
                <v:stroke joinstyle="miter"/>
                <v:path gradientshapeok="t" o:connecttype="rect"/>
              </v:shapetype>
              <v:shape id="Text Box 2" o:spid="_x0000_s1026" type="#_x0000_t202" style="position:absolute;left:0;text-align:left;margin-left:-36.3pt;margin-top:15.4pt;width:522.15pt;height:7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" filled="f" stroked="f" strokeweight=".5pt">
                <v:textbox>
                  <w:txbxContent>
                    <w:p w14:paraId="7E35F1E3" w14:textId="77777777" w:rsidR="00B9393F" w:rsidRPr="00F22304" w:rsidRDefault="00B9393F" w:rsidP="00B9393F">
                      <w:pPr>
                        <w:ind w:left="720" w:hanging="360"/>
                        <w:jc w:val="left"/>
                        <w:rPr>
                          <w:rFonts w:ascii="Times New Roman" w:hAnsi="Times New Roman" w:cs="Times New Roman"/>
                          <w:b/>
                          <w:bCs/>
                          <w:color w:val="FFFFFF" w:themeColor="background1"/>
                          <w:sz w:val="56"/>
                          <w:szCs w:val="56"/>
                          <w:lang w:val="en-GB"/>
                        </w:rPr>
                      </w:pPr>
                      <w:r w:rsidRPr="00F22304">
                        <w:rPr>
                          <w:rFonts w:ascii="Times New Roman" w:hAnsi="Times New Roman" w:cs="Times New Roman"/>
                          <w:b/>
                          <w:bCs/>
                          <w:color w:val="FFFFFF" w:themeColor="background1"/>
                          <w:sz w:val="56"/>
                          <w:szCs w:val="56"/>
                          <w:lang w:val="en-GB"/>
                        </w:rPr>
                        <w:t>CODE OF ADVERTISING</w:t>
                      </w:r>
                    </w:p>
                    <w:p w14:paraId="768D7AA9" w14:textId="77777777" w:rsidR="00B9393F" w:rsidRPr="00F22304" w:rsidRDefault="00B9393F" w:rsidP="00B9393F">
                      <w:pPr>
                        <w:ind w:left="720" w:hanging="360"/>
                        <w:jc w:val="left"/>
                        <w:rPr>
                          <w:rFonts w:ascii="Times New Roman" w:hAnsi="Times New Roman" w:cs="Times New Roman"/>
                          <w:color w:val="FFFFFF" w:themeColor="background1"/>
                          <w:sz w:val="56"/>
                          <w:szCs w:val="56"/>
                          <w:lang w:val="en-GB"/>
                        </w:rPr>
                      </w:pPr>
                      <w:r w:rsidRPr="00F22304">
                        <w:rPr>
                          <w:rFonts w:ascii="Times New Roman" w:hAnsi="Times New Roman" w:cs="Times New Roman"/>
                          <w:color w:val="FFFFFF" w:themeColor="background1"/>
                          <w:sz w:val="56"/>
                          <w:szCs w:val="56"/>
                          <w:lang w:val="en-GB"/>
                        </w:rPr>
                        <w:t>CONSULTATION QUESTIONNAIRE</w:t>
                      </w:r>
                    </w:p>
                    <w:p w14:paraId="2CA7A67F"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6AB2EC7"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602E5D8F"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6DC82BE9"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349783D"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249699E6" w14:textId="77777777" w:rsidR="00B9393F" w:rsidRPr="008A1DBC" w:rsidRDefault="00B9393F" w:rsidP="00B9393F">
                      <w:pPr>
                        <w:rPr>
                          <w:rFonts w:ascii="Arial" w:hAnsi="Arial" w:cs="Arial"/>
                          <w:b/>
                          <w:bCs/>
                          <w:color w:val="7F7F7F" w:themeColor="text1" w:themeTint="80"/>
                          <w:sz w:val="22"/>
                          <w:szCs w:val="22"/>
                          <w:lang w:val="en-US"/>
                        </w:rPr>
                      </w:pPr>
                    </w:p>
                    <w:p w14:paraId="409AC8F2"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0D1BD531"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7FCE7424"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2E4A83E3"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7BB26A36"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06A19627"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000A0574"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1B7FD7DC"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1288C68D"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2435D61B"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40639D34"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4892B419"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F14059D"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7E282C67"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663C597C"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3441E3CE" w14:textId="77777777" w:rsidR="00B9393F" w:rsidRPr="008A1DBC" w:rsidRDefault="00B9393F" w:rsidP="00B9393F">
                      <w:pPr>
                        <w:ind w:left="720" w:hanging="360"/>
                        <w:jc w:val="center"/>
                        <w:rPr>
                          <w:rFonts w:ascii="Arial" w:hAnsi="Arial" w:cs="Arial"/>
                          <w:b/>
                          <w:bCs/>
                          <w:color w:val="7F7F7F" w:themeColor="text1" w:themeTint="80"/>
                          <w:sz w:val="22"/>
                          <w:szCs w:val="22"/>
                          <w:lang w:val="en-US"/>
                        </w:rPr>
                      </w:pPr>
                    </w:p>
                    <w:p w14:paraId="5ECD360B" w14:textId="77777777" w:rsidR="00B9393F" w:rsidRPr="00F22304" w:rsidRDefault="00B9393F" w:rsidP="00B9393F">
                      <w:pPr>
                        <w:ind w:left="720" w:hanging="360"/>
                        <w:jc w:val="center"/>
                        <w:rPr>
                          <w:rFonts w:ascii="Times New Roman" w:hAnsi="Times New Roman" w:cs="Times New Roman"/>
                          <w:b/>
                          <w:bCs/>
                          <w:color w:val="FFFFFF" w:themeColor="background1"/>
                          <w:lang w:val="en-US"/>
                        </w:rPr>
                      </w:pPr>
                      <w:r w:rsidRPr="00F22304">
                        <w:rPr>
                          <w:rFonts w:ascii="Times New Roman" w:hAnsi="Times New Roman" w:cs="Times New Roman"/>
                          <w:b/>
                          <w:bCs/>
                          <w:color w:val="FFFFFF" w:themeColor="background1"/>
                          <w:lang w:val="en-GB"/>
                        </w:rPr>
                        <w:t>June</w:t>
                      </w:r>
                      <w:r w:rsidRPr="00F22304">
                        <w:rPr>
                          <w:rFonts w:ascii="Times New Roman" w:hAnsi="Times New Roman" w:cs="Times New Roman"/>
                          <w:b/>
                          <w:bCs/>
                          <w:color w:val="FFFFFF" w:themeColor="background1"/>
                          <w:lang w:val="en-US"/>
                        </w:rPr>
                        <w:t xml:space="preserve"> 2023</w:t>
                      </w:r>
                    </w:p>
                    <w:p w14:paraId="019F2688" w14:textId="77777777" w:rsidR="00B9393F" w:rsidRPr="008A1DBC" w:rsidRDefault="00B9393F" w:rsidP="00B9393F">
                      <w:pPr>
                        <w:rPr>
                          <w:lang w:val="en-US"/>
                        </w:rPr>
                      </w:pPr>
                    </w:p>
                  </w:txbxContent>
                </v:textbox>
              </v:shape>
            </w:pict>
          </mc:Fallback>
        </mc:AlternateContent>
      </w:r>
    </w:p>
    <w:p w14:paraId="4881CDA6" w14:textId="77777777" w:rsidR="00B9393F" w:rsidRDefault="00B9393F" w:rsidP="00B9393F">
      <w:pPr>
        <w:ind w:left="720" w:hanging="360"/>
      </w:pPr>
    </w:p>
    <w:p w14:paraId="36BB2FC6" w14:textId="77777777" w:rsidR="00B9393F" w:rsidRPr="00D96AA9" w:rsidRDefault="00B9393F" w:rsidP="00B9393F">
      <w:pPr>
        <w:ind w:left="720" w:hanging="360"/>
        <w:jc w:val="center"/>
        <w:rPr>
          <w:rFonts w:ascii="Times New Roman" w:hAnsi="Times New Roman" w:cs="Times New Roman"/>
          <w:b/>
          <w:bCs/>
          <w:color w:val="7F7F7F" w:themeColor="text1" w:themeTint="80"/>
          <w:sz w:val="52"/>
          <w:szCs w:val="52"/>
          <w:lang w:val="en-GB"/>
        </w:rPr>
      </w:pPr>
      <w:r w:rsidRPr="00D96AA9">
        <w:rPr>
          <w:rFonts w:ascii="Times New Roman" w:hAnsi="Times New Roman" w:cs="Times New Roman"/>
          <w:b/>
          <w:bCs/>
          <w:color w:val="7F7F7F" w:themeColor="text1" w:themeTint="80"/>
          <w:sz w:val="52"/>
          <w:szCs w:val="52"/>
          <w:lang w:val="en-GB"/>
        </w:rPr>
        <w:t>CODE OF ADVERTISING</w:t>
      </w:r>
    </w:p>
    <w:p w14:paraId="462489EF" w14:textId="77777777" w:rsidR="00B9393F" w:rsidRPr="00D96AA9" w:rsidRDefault="00B9393F" w:rsidP="00B9393F">
      <w:pPr>
        <w:ind w:left="720" w:hanging="360"/>
        <w:jc w:val="center"/>
        <w:rPr>
          <w:rFonts w:ascii="Times New Roman" w:hAnsi="Times New Roman" w:cs="Times New Roman"/>
          <w:b/>
          <w:bCs/>
          <w:color w:val="7F7F7F" w:themeColor="text1" w:themeTint="80"/>
          <w:sz w:val="52"/>
          <w:szCs w:val="52"/>
          <w:lang w:val="en-GB"/>
        </w:rPr>
      </w:pPr>
      <w:r w:rsidRPr="00D96AA9">
        <w:rPr>
          <w:rFonts w:ascii="Times New Roman" w:hAnsi="Times New Roman" w:cs="Times New Roman"/>
          <w:b/>
          <w:bCs/>
          <w:color w:val="7F7F7F" w:themeColor="text1" w:themeTint="80"/>
          <w:sz w:val="52"/>
          <w:szCs w:val="52"/>
          <w:lang w:val="en-GB"/>
        </w:rPr>
        <w:t>CONSULTATION QUESTIONNAIRE</w:t>
      </w:r>
    </w:p>
    <w:p w14:paraId="02CC68D9" w14:textId="77777777" w:rsidR="00B9393F" w:rsidRPr="003025A5" w:rsidRDefault="00B9393F" w:rsidP="00B9393F">
      <w:pPr>
        <w:ind w:left="720" w:hanging="360"/>
        <w:rPr>
          <w:lang w:val="en-US"/>
        </w:rPr>
      </w:pPr>
    </w:p>
    <w:p w14:paraId="76DF0A32" w14:textId="77777777" w:rsidR="00B9393F" w:rsidRPr="003025A5" w:rsidRDefault="00B9393F" w:rsidP="00B9393F">
      <w:pPr>
        <w:ind w:left="720" w:hanging="360"/>
        <w:rPr>
          <w:lang w:val="en-US"/>
        </w:rPr>
      </w:pPr>
    </w:p>
    <w:p w14:paraId="6597174D" w14:textId="77777777" w:rsidR="00B9393F" w:rsidRPr="003025A5" w:rsidRDefault="00B9393F" w:rsidP="00B9393F">
      <w:pPr>
        <w:ind w:left="720" w:hanging="360"/>
        <w:rPr>
          <w:lang w:val="en-US"/>
        </w:rPr>
      </w:pPr>
    </w:p>
    <w:p w14:paraId="7065CE8B" w14:textId="77777777" w:rsidR="00B9393F" w:rsidRPr="003025A5" w:rsidRDefault="00B9393F" w:rsidP="00B9393F">
      <w:pPr>
        <w:ind w:left="720" w:hanging="360"/>
        <w:rPr>
          <w:lang w:val="en-US"/>
        </w:rPr>
      </w:pPr>
    </w:p>
    <w:p w14:paraId="0CB1A814" w14:textId="77777777" w:rsidR="00B9393F" w:rsidRPr="003025A5" w:rsidRDefault="00B9393F" w:rsidP="00B9393F">
      <w:pPr>
        <w:ind w:left="720" w:hanging="360"/>
        <w:rPr>
          <w:lang w:val="en-US"/>
        </w:rPr>
      </w:pPr>
    </w:p>
    <w:p w14:paraId="1689CB3A" w14:textId="77777777" w:rsidR="00B9393F" w:rsidRPr="003025A5" w:rsidRDefault="00B9393F" w:rsidP="00B9393F">
      <w:pPr>
        <w:ind w:left="720" w:hanging="360"/>
        <w:rPr>
          <w:lang w:val="en-US"/>
        </w:rPr>
      </w:pPr>
    </w:p>
    <w:p w14:paraId="3F46403E" w14:textId="77777777" w:rsidR="00B9393F" w:rsidRPr="003025A5" w:rsidRDefault="00B9393F" w:rsidP="00B9393F">
      <w:pPr>
        <w:ind w:left="720" w:hanging="360"/>
        <w:rPr>
          <w:lang w:val="en-US"/>
        </w:rPr>
      </w:pPr>
    </w:p>
    <w:p w14:paraId="051B7201" w14:textId="77777777" w:rsidR="00B9393F" w:rsidRPr="003025A5" w:rsidRDefault="00B9393F" w:rsidP="00B9393F">
      <w:pPr>
        <w:ind w:left="720" w:hanging="360"/>
        <w:rPr>
          <w:lang w:val="en-US"/>
        </w:rPr>
      </w:pPr>
    </w:p>
    <w:p w14:paraId="08F13DEC" w14:textId="77777777" w:rsidR="00B9393F" w:rsidRPr="003025A5" w:rsidRDefault="00B9393F" w:rsidP="00B9393F">
      <w:pPr>
        <w:ind w:left="720" w:hanging="360"/>
        <w:rPr>
          <w:lang w:val="en-US"/>
        </w:rPr>
      </w:pPr>
    </w:p>
    <w:p w14:paraId="29E14AFF" w14:textId="77777777" w:rsidR="00B9393F" w:rsidRPr="003025A5" w:rsidRDefault="00B9393F" w:rsidP="00B9393F">
      <w:pPr>
        <w:ind w:left="720" w:hanging="360"/>
        <w:rPr>
          <w:lang w:val="en-US"/>
        </w:rPr>
      </w:pPr>
    </w:p>
    <w:p w14:paraId="4306DE52" w14:textId="77777777" w:rsidR="00B9393F" w:rsidRPr="003025A5" w:rsidRDefault="00B9393F" w:rsidP="00B9393F">
      <w:pPr>
        <w:ind w:left="720" w:hanging="360"/>
        <w:rPr>
          <w:lang w:val="en-US"/>
        </w:rPr>
      </w:pPr>
    </w:p>
    <w:p w14:paraId="798BC6C7" w14:textId="77777777" w:rsidR="00B9393F" w:rsidRPr="003025A5" w:rsidRDefault="00B9393F" w:rsidP="00B9393F">
      <w:pPr>
        <w:ind w:left="720" w:hanging="360"/>
        <w:rPr>
          <w:lang w:val="en-US"/>
        </w:rPr>
      </w:pPr>
    </w:p>
    <w:p w14:paraId="0255BC14" w14:textId="77777777" w:rsidR="00B9393F" w:rsidRPr="003025A5" w:rsidRDefault="00B9393F" w:rsidP="00B9393F">
      <w:pPr>
        <w:ind w:left="720" w:hanging="360"/>
        <w:rPr>
          <w:lang w:val="en-US"/>
        </w:rPr>
      </w:pPr>
    </w:p>
    <w:p w14:paraId="2E1D0171" w14:textId="77777777" w:rsidR="00B9393F" w:rsidRPr="003025A5" w:rsidRDefault="00B9393F" w:rsidP="00B9393F">
      <w:pPr>
        <w:ind w:left="720" w:hanging="360"/>
        <w:rPr>
          <w:lang w:val="en-US"/>
        </w:rPr>
      </w:pPr>
    </w:p>
    <w:p w14:paraId="29CD0C0B" w14:textId="77777777" w:rsidR="00B9393F" w:rsidRPr="003025A5" w:rsidRDefault="00B9393F" w:rsidP="00B9393F">
      <w:pPr>
        <w:ind w:left="720" w:hanging="360"/>
        <w:rPr>
          <w:lang w:val="en-US"/>
        </w:rPr>
      </w:pPr>
    </w:p>
    <w:p w14:paraId="3A53D11F" w14:textId="77777777" w:rsidR="00B9393F" w:rsidRPr="003025A5" w:rsidRDefault="00B9393F" w:rsidP="00B9393F">
      <w:pPr>
        <w:ind w:left="720" w:hanging="360"/>
        <w:rPr>
          <w:lang w:val="en-US"/>
        </w:rPr>
      </w:pPr>
    </w:p>
    <w:p w14:paraId="3C8A64E8" w14:textId="77777777" w:rsidR="00B9393F" w:rsidRPr="00D96AA9" w:rsidRDefault="00B9393F" w:rsidP="00B9393F">
      <w:pPr>
        <w:jc w:val="center"/>
        <w:rPr>
          <w:rFonts w:ascii="Arial" w:hAnsi="Arial" w:cs="Arial"/>
          <w:b/>
          <w:bCs/>
          <w:color w:val="7F7F7F" w:themeColor="text1" w:themeTint="80"/>
          <w:lang w:val="en-US"/>
        </w:rPr>
      </w:pPr>
      <w:r w:rsidRPr="00D96AA9">
        <w:rPr>
          <w:rFonts w:ascii="Arial" w:hAnsi="Arial" w:cs="Arial"/>
          <w:b/>
          <w:bCs/>
          <w:color w:val="7F7F7F" w:themeColor="text1" w:themeTint="80"/>
          <w:lang w:val="en-US"/>
        </w:rPr>
        <w:t>June 2023</w:t>
      </w:r>
    </w:p>
    <w:sdt>
      <w:sdtPr>
        <w:rPr>
          <w:rFonts w:ascii="Arial" w:hAnsi="Arial" w:cs="Arial"/>
          <w:b/>
          <w:bCs/>
          <w:color w:val="808080" w:themeColor="background1" w:themeShade="80"/>
          <w:sz w:val="32"/>
          <w:szCs w:val="32"/>
        </w:rPr>
        <w:id w:val="83501553"/>
        <w:docPartObj>
          <w:docPartGallery w:val="Table of Contents"/>
          <w:docPartUnique/>
        </w:docPartObj>
      </w:sdtPr>
      <w:sdtEndPr>
        <w:rPr>
          <w:rFonts w:ascii="Times New Roman" w:hAnsi="Times New Roman" w:cs="Times New Roman"/>
          <w:noProof/>
          <w:color w:val="auto"/>
          <w:sz w:val="24"/>
          <w:szCs w:val="24"/>
        </w:rPr>
      </w:sdtEndPr>
      <w:sdtContent>
        <w:p w14:paraId="5F50E9C8" w14:textId="0FB4E5DE" w:rsidR="00B9393F" w:rsidRPr="001B55F5" w:rsidRDefault="00B9393F" w:rsidP="00B9393F">
          <w:pPr>
            <w:rPr>
              <w:rFonts w:ascii="Times New Roman" w:hAnsi="Times New Roman" w:cs="Times New Roman"/>
              <w:color w:val="808080" w:themeColor="background1" w:themeShade="80"/>
              <w:sz w:val="32"/>
              <w:szCs w:val="32"/>
              <w:lang w:val="en-US"/>
            </w:rPr>
          </w:pPr>
        </w:p>
        <w:p w14:paraId="3E2594A5" w14:textId="77777777" w:rsidR="00B9393F" w:rsidRPr="001B55F5" w:rsidRDefault="00B9393F"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r w:rsidRPr="001B55F5">
            <w:rPr>
              <w:rFonts w:ascii="Times New Roman" w:hAnsi="Times New Roman" w:cs="Times New Roman"/>
              <w:b w:val="0"/>
              <w:bCs w:val="0"/>
              <w:i w:val="0"/>
              <w:iCs w:val="0"/>
            </w:rPr>
            <w:fldChar w:fldCharType="begin"/>
          </w:r>
          <w:r w:rsidRPr="001B55F5">
            <w:rPr>
              <w:rFonts w:ascii="Times New Roman" w:hAnsi="Times New Roman" w:cs="Times New Roman"/>
              <w:b w:val="0"/>
              <w:bCs w:val="0"/>
              <w:i w:val="0"/>
              <w:iCs w:val="0"/>
            </w:rPr>
            <w:instrText xml:space="preserve"> TOC \o "1-1" \h \z \u </w:instrText>
          </w:r>
          <w:r w:rsidRPr="001B55F5">
            <w:rPr>
              <w:rFonts w:ascii="Times New Roman" w:hAnsi="Times New Roman" w:cs="Times New Roman"/>
              <w:b w:val="0"/>
              <w:bCs w:val="0"/>
              <w:i w:val="0"/>
              <w:iCs w:val="0"/>
            </w:rPr>
            <w:fldChar w:fldCharType="separate"/>
          </w:r>
          <w:hyperlink w:anchor="_Toc137827013" w:history="1">
            <w:r w:rsidRPr="001B55F5">
              <w:rPr>
                <w:rStyle w:val="Hyperlink"/>
                <w:rFonts w:ascii="Times New Roman" w:hAnsi="Times New Roman" w:cs="Times New Roman"/>
                <w:b w:val="0"/>
                <w:bCs w:val="0"/>
                <w:i w:val="0"/>
                <w:iCs w:val="0"/>
                <w:noProof/>
              </w:rPr>
              <w:t>1.</w:t>
            </w:r>
            <w:r w:rsidRPr="001B55F5">
              <w:rPr>
                <w:rFonts w:ascii="Times New Roman" w:eastAsiaTheme="minorEastAsia" w:hAnsi="Times New Roman" w:cs="Times New Roman"/>
                <w:b w:val="0"/>
                <w:bCs w:val="0"/>
                <w:i w:val="0"/>
                <w:iCs w:val="0"/>
                <w:noProof/>
                <w:sz w:val="22"/>
                <w:szCs w:val="22"/>
                <w:lang w:eastAsia="el-GR"/>
              </w:rPr>
              <w:tab/>
            </w:r>
            <w:r w:rsidRPr="001B55F5">
              <w:rPr>
                <w:rStyle w:val="Hyperlink"/>
                <w:rFonts w:ascii="Times New Roman" w:hAnsi="Times New Roman" w:cs="Times New Roman"/>
                <w:b w:val="0"/>
                <w:bCs w:val="0"/>
                <w:i w:val="0"/>
                <w:iCs w:val="0"/>
                <w:noProof/>
              </w:rPr>
              <w:t>Submission Instructions</w:t>
            </w:r>
            <w:r w:rsidRPr="001B55F5">
              <w:rPr>
                <w:rFonts w:ascii="Times New Roman" w:hAnsi="Times New Roman" w:cs="Times New Roman"/>
                <w:b w:val="0"/>
                <w:bCs w:val="0"/>
                <w:i w:val="0"/>
                <w:iCs w:val="0"/>
                <w:noProof/>
                <w:webHidden/>
              </w:rPr>
              <w:tab/>
            </w:r>
            <w:r w:rsidRPr="001B55F5">
              <w:rPr>
                <w:rFonts w:ascii="Times New Roman" w:hAnsi="Times New Roman" w:cs="Times New Roman"/>
                <w:b w:val="0"/>
                <w:bCs w:val="0"/>
                <w:i w:val="0"/>
                <w:iCs w:val="0"/>
                <w:noProof/>
                <w:webHidden/>
              </w:rPr>
              <w:fldChar w:fldCharType="begin"/>
            </w:r>
            <w:r w:rsidRPr="001B55F5">
              <w:rPr>
                <w:rFonts w:ascii="Times New Roman" w:hAnsi="Times New Roman" w:cs="Times New Roman"/>
                <w:b w:val="0"/>
                <w:bCs w:val="0"/>
                <w:i w:val="0"/>
                <w:iCs w:val="0"/>
                <w:noProof/>
                <w:webHidden/>
              </w:rPr>
              <w:instrText xml:space="preserve"> PAGEREF _Toc137827013 \h </w:instrText>
            </w:r>
            <w:r w:rsidRPr="001B55F5">
              <w:rPr>
                <w:rFonts w:ascii="Times New Roman" w:hAnsi="Times New Roman" w:cs="Times New Roman"/>
                <w:b w:val="0"/>
                <w:bCs w:val="0"/>
                <w:i w:val="0"/>
                <w:iCs w:val="0"/>
                <w:noProof/>
                <w:webHidden/>
              </w:rPr>
            </w:r>
            <w:r w:rsidRPr="001B55F5">
              <w:rPr>
                <w:rFonts w:ascii="Times New Roman" w:hAnsi="Times New Roman" w:cs="Times New Roman"/>
                <w:b w:val="0"/>
                <w:bCs w:val="0"/>
                <w:i w:val="0"/>
                <w:iCs w:val="0"/>
                <w:noProof/>
                <w:webHidden/>
              </w:rPr>
              <w:fldChar w:fldCharType="separate"/>
            </w:r>
            <w:r w:rsidRPr="001B55F5">
              <w:rPr>
                <w:rFonts w:ascii="Times New Roman" w:hAnsi="Times New Roman" w:cs="Times New Roman"/>
                <w:b w:val="0"/>
                <w:bCs w:val="0"/>
                <w:i w:val="0"/>
                <w:iCs w:val="0"/>
                <w:noProof/>
                <w:webHidden/>
              </w:rPr>
              <w:t>3</w:t>
            </w:r>
            <w:r w:rsidRPr="001B55F5">
              <w:rPr>
                <w:rFonts w:ascii="Times New Roman" w:hAnsi="Times New Roman" w:cs="Times New Roman"/>
                <w:b w:val="0"/>
                <w:bCs w:val="0"/>
                <w:i w:val="0"/>
                <w:iCs w:val="0"/>
                <w:noProof/>
                <w:webHidden/>
              </w:rPr>
              <w:fldChar w:fldCharType="end"/>
            </w:r>
          </w:hyperlink>
        </w:p>
        <w:p w14:paraId="42C44280"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14" w:history="1">
            <w:r w:rsidR="00B9393F" w:rsidRPr="001B55F5">
              <w:rPr>
                <w:rStyle w:val="Hyperlink"/>
                <w:rFonts w:ascii="Times New Roman" w:hAnsi="Times New Roman" w:cs="Times New Roman"/>
                <w:b w:val="0"/>
                <w:bCs w:val="0"/>
                <w:i w:val="0"/>
                <w:iCs w:val="0"/>
                <w:noProof/>
              </w:rPr>
              <w:t>2.</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Personal details form</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_Toc137827014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4</w:t>
            </w:r>
            <w:r w:rsidR="00B9393F" w:rsidRPr="001B55F5">
              <w:rPr>
                <w:rFonts w:ascii="Times New Roman" w:hAnsi="Times New Roman" w:cs="Times New Roman"/>
                <w:b w:val="0"/>
                <w:bCs w:val="0"/>
                <w:i w:val="0"/>
                <w:iCs w:val="0"/>
                <w:noProof/>
                <w:webHidden/>
              </w:rPr>
              <w:fldChar w:fldCharType="end"/>
            </w:r>
          </w:hyperlink>
        </w:p>
        <w:p w14:paraId="7E380A0E"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15" w:history="1">
            <w:r w:rsidR="00B9393F" w:rsidRPr="001B55F5">
              <w:rPr>
                <w:rStyle w:val="Hyperlink"/>
                <w:rFonts w:ascii="Times New Roman" w:hAnsi="Times New Roman" w:cs="Times New Roman"/>
                <w:b w:val="0"/>
                <w:bCs w:val="0"/>
                <w:i w:val="0"/>
                <w:iCs w:val="0"/>
                <w:noProof/>
              </w:rPr>
              <w:t>3.</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Main Charaters in an Advertisment</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_Toc137827015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5</w:t>
            </w:r>
            <w:r w:rsidR="00B9393F" w:rsidRPr="001B55F5">
              <w:rPr>
                <w:rFonts w:ascii="Times New Roman" w:hAnsi="Times New Roman" w:cs="Times New Roman"/>
                <w:b w:val="0"/>
                <w:bCs w:val="0"/>
                <w:i w:val="0"/>
                <w:iCs w:val="0"/>
                <w:noProof/>
                <w:webHidden/>
              </w:rPr>
              <w:fldChar w:fldCharType="end"/>
            </w:r>
          </w:hyperlink>
        </w:p>
        <w:p w14:paraId="46E6A7F5"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16" w:history="1">
            <w:r w:rsidR="00B9393F" w:rsidRPr="001B55F5">
              <w:rPr>
                <w:rStyle w:val="Hyperlink"/>
                <w:rFonts w:ascii="Times New Roman" w:hAnsi="Times New Roman" w:cs="Times New Roman"/>
                <w:b w:val="0"/>
                <w:bCs w:val="0"/>
                <w:i w:val="0"/>
                <w:iCs w:val="0"/>
                <w:noProof/>
              </w:rPr>
              <w:t>4.</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Advertising within a Sponsored Program</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_Toc137827016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8</w:t>
            </w:r>
            <w:r w:rsidR="00B9393F" w:rsidRPr="001B55F5">
              <w:rPr>
                <w:rFonts w:ascii="Times New Roman" w:hAnsi="Times New Roman" w:cs="Times New Roman"/>
                <w:b w:val="0"/>
                <w:bCs w:val="0"/>
                <w:i w:val="0"/>
                <w:iCs w:val="0"/>
                <w:noProof/>
                <w:webHidden/>
              </w:rPr>
              <w:fldChar w:fldCharType="end"/>
            </w:r>
          </w:hyperlink>
        </w:p>
        <w:p w14:paraId="19C63900"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17" w:history="1">
            <w:r w:rsidR="00B9393F" w:rsidRPr="001B55F5">
              <w:rPr>
                <w:rStyle w:val="Hyperlink"/>
                <w:rFonts w:ascii="Times New Roman" w:hAnsi="Times New Roman" w:cs="Times New Roman"/>
                <w:b w:val="0"/>
                <w:bCs w:val="0"/>
                <w:i w:val="0"/>
                <w:iCs w:val="0"/>
                <w:noProof/>
              </w:rPr>
              <w:t>5.</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 xml:space="preserve">Self-Protection Measures </w:t>
            </w:r>
            <w:r w:rsidR="00B9393F" w:rsidRPr="001B55F5">
              <w:rPr>
                <w:rStyle w:val="Hyperlink"/>
                <w:rFonts w:ascii="Times New Roman" w:hAnsi="Times New Roman" w:cs="Times New Roman"/>
                <w:b w:val="0"/>
                <w:bCs w:val="0"/>
                <w:i w:val="0"/>
                <w:iCs w:val="0"/>
                <w:noProof/>
                <w:lang w:val="en-GB"/>
              </w:rPr>
              <w:t>Message</w:t>
            </w:r>
            <w:r w:rsidR="00B9393F" w:rsidRPr="001B55F5">
              <w:rPr>
                <w:rStyle w:val="Hyperlink"/>
                <w:rFonts w:ascii="Times New Roman" w:hAnsi="Times New Roman" w:cs="Times New Roman"/>
                <w:b w:val="0"/>
                <w:bCs w:val="0"/>
                <w:i w:val="0"/>
                <w:iCs w:val="0"/>
                <w:noProof/>
              </w:rPr>
              <w:t xml:space="preserve"> in Audiovisual and Audio Advertisements</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_Toc137827017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11</w:t>
            </w:r>
            <w:r w:rsidR="00B9393F" w:rsidRPr="001B55F5">
              <w:rPr>
                <w:rFonts w:ascii="Times New Roman" w:hAnsi="Times New Roman" w:cs="Times New Roman"/>
                <w:b w:val="0"/>
                <w:bCs w:val="0"/>
                <w:i w:val="0"/>
                <w:iCs w:val="0"/>
                <w:noProof/>
                <w:webHidden/>
              </w:rPr>
              <w:fldChar w:fldCharType="end"/>
            </w:r>
          </w:hyperlink>
        </w:p>
        <w:p w14:paraId="6485640E"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18" w:history="1">
            <w:r w:rsidR="00B9393F" w:rsidRPr="001B55F5">
              <w:rPr>
                <w:rStyle w:val="Hyperlink"/>
                <w:rFonts w:ascii="Times New Roman" w:hAnsi="Times New Roman" w:cs="Times New Roman"/>
                <w:b w:val="0"/>
                <w:bCs w:val="0"/>
                <w:i w:val="0"/>
                <w:iCs w:val="0"/>
                <w:noProof/>
              </w:rPr>
              <w:t>6.</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Limitations on Sponsorships</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_Toc137827018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14</w:t>
            </w:r>
            <w:r w:rsidR="00B9393F" w:rsidRPr="001B55F5">
              <w:rPr>
                <w:rFonts w:ascii="Times New Roman" w:hAnsi="Times New Roman" w:cs="Times New Roman"/>
                <w:b w:val="0"/>
                <w:bCs w:val="0"/>
                <w:i w:val="0"/>
                <w:iCs w:val="0"/>
                <w:noProof/>
                <w:webHidden/>
              </w:rPr>
              <w:fldChar w:fldCharType="end"/>
            </w:r>
          </w:hyperlink>
        </w:p>
        <w:p w14:paraId="6C5C499F"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19" w:history="1">
            <w:r w:rsidR="00B9393F" w:rsidRPr="001B55F5">
              <w:rPr>
                <w:rStyle w:val="Hyperlink"/>
                <w:rFonts w:ascii="Times New Roman" w:hAnsi="Times New Roman" w:cs="Times New Roman"/>
                <w:b w:val="0"/>
                <w:bCs w:val="0"/>
                <w:i w:val="0"/>
                <w:iCs w:val="0"/>
                <w:noProof/>
              </w:rPr>
              <w:t>7.</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Renaming Ban</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_Toc137827019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17</w:t>
            </w:r>
            <w:r w:rsidR="00B9393F" w:rsidRPr="001B55F5">
              <w:rPr>
                <w:rFonts w:ascii="Times New Roman" w:hAnsi="Times New Roman" w:cs="Times New Roman"/>
                <w:b w:val="0"/>
                <w:bCs w:val="0"/>
                <w:i w:val="0"/>
                <w:iCs w:val="0"/>
                <w:noProof/>
                <w:webHidden/>
              </w:rPr>
              <w:fldChar w:fldCharType="end"/>
            </w:r>
          </w:hyperlink>
        </w:p>
        <w:p w14:paraId="2B813F1E"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20" w:history="1">
            <w:r w:rsidR="00B9393F" w:rsidRPr="001B55F5">
              <w:rPr>
                <w:rStyle w:val="Hyperlink"/>
                <w:rFonts w:ascii="Times New Roman" w:hAnsi="Times New Roman" w:cs="Times New Roman"/>
                <w:b w:val="0"/>
                <w:bCs w:val="0"/>
                <w:i w:val="0"/>
                <w:iCs w:val="0"/>
                <w:noProof/>
              </w:rPr>
              <w:t>8.</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Limitations on Promotions</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_Toc137827020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18</w:t>
            </w:r>
            <w:r w:rsidR="00B9393F" w:rsidRPr="001B55F5">
              <w:rPr>
                <w:rFonts w:ascii="Times New Roman" w:hAnsi="Times New Roman" w:cs="Times New Roman"/>
                <w:b w:val="0"/>
                <w:bCs w:val="0"/>
                <w:i w:val="0"/>
                <w:iCs w:val="0"/>
                <w:noProof/>
                <w:webHidden/>
              </w:rPr>
              <w:fldChar w:fldCharType="end"/>
            </w:r>
          </w:hyperlink>
        </w:p>
        <w:p w14:paraId="185F1A2C" w14:textId="77777777" w:rsidR="00B9393F" w:rsidRPr="001B55F5" w:rsidRDefault="00000000" w:rsidP="00B9393F">
          <w:pPr>
            <w:pStyle w:val="TOC1"/>
            <w:tabs>
              <w:tab w:val="left" w:pos="480"/>
              <w:tab w:val="right" w:leader="dot" w:pos="9016"/>
            </w:tabs>
            <w:rPr>
              <w:rFonts w:ascii="Times New Roman" w:eastAsiaTheme="minorEastAsia" w:hAnsi="Times New Roman" w:cs="Times New Roman"/>
              <w:b w:val="0"/>
              <w:bCs w:val="0"/>
              <w:i w:val="0"/>
              <w:iCs w:val="0"/>
              <w:noProof/>
              <w:sz w:val="22"/>
              <w:szCs w:val="22"/>
              <w:lang w:eastAsia="el-GR"/>
            </w:rPr>
          </w:pPr>
          <w:hyperlink w:anchor="_Toc137827021" w:history="1">
            <w:r w:rsidR="00B9393F" w:rsidRPr="001B55F5">
              <w:rPr>
                <w:rStyle w:val="Hyperlink"/>
                <w:rFonts w:ascii="Times New Roman" w:hAnsi="Times New Roman" w:cs="Times New Roman"/>
                <w:b w:val="0"/>
                <w:bCs w:val="0"/>
                <w:i w:val="0"/>
                <w:iCs w:val="0"/>
                <w:noProof/>
              </w:rPr>
              <w:t>9.</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Outdoor Signs</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_Toc137827021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21</w:t>
            </w:r>
            <w:r w:rsidR="00B9393F" w:rsidRPr="001B55F5">
              <w:rPr>
                <w:rFonts w:ascii="Times New Roman" w:hAnsi="Times New Roman" w:cs="Times New Roman"/>
                <w:b w:val="0"/>
                <w:bCs w:val="0"/>
                <w:i w:val="0"/>
                <w:iCs w:val="0"/>
                <w:noProof/>
                <w:webHidden/>
              </w:rPr>
              <w:fldChar w:fldCharType="end"/>
            </w:r>
          </w:hyperlink>
        </w:p>
        <w:p w14:paraId="137BCD46" w14:textId="77777777" w:rsidR="00B9393F" w:rsidRPr="001B55F5" w:rsidRDefault="00000000" w:rsidP="00B9393F">
          <w:pPr>
            <w:pStyle w:val="TOC1"/>
            <w:tabs>
              <w:tab w:val="left" w:pos="720"/>
              <w:tab w:val="right" w:leader="dot" w:pos="9016"/>
            </w:tabs>
            <w:rPr>
              <w:rFonts w:ascii="Times New Roman" w:eastAsiaTheme="minorEastAsia" w:hAnsi="Times New Roman" w:cs="Times New Roman"/>
              <w:b w:val="0"/>
              <w:bCs w:val="0"/>
              <w:i w:val="0"/>
              <w:iCs w:val="0"/>
              <w:noProof/>
              <w:sz w:val="22"/>
              <w:szCs w:val="22"/>
              <w:lang w:eastAsia="el-GR"/>
            </w:rPr>
          </w:pPr>
          <w:hyperlink w:anchor="_Toc137827022" w:history="1">
            <w:r w:rsidR="00B9393F" w:rsidRPr="001B55F5">
              <w:rPr>
                <w:rStyle w:val="Hyperlink"/>
                <w:rFonts w:ascii="Times New Roman" w:hAnsi="Times New Roman" w:cs="Times New Roman"/>
                <w:b w:val="0"/>
                <w:bCs w:val="0"/>
                <w:i w:val="0"/>
                <w:iCs w:val="0"/>
                <w:noProof/>
              </w:rPr>
              <w:t>10.</w:t>
            </w:r>
            <w:r w:rsidR="00B9393F" w:rsidRPr="001B55F5">
              <w:rPr>
                <w:rFonts w:ascii="Times New Roman" w:eastAsiaTheme="minorEastAsia" w:hAnsi="Times New Roman" w:cs="Times New Roman"/>
                <w:b w:val="0"/>
                <w:bCs w:val="0"/>
                <w:i w:val="0"/>
                <w:iCs w:val="0"/>
                <w:noProof/>
                <w:sz w:val="22"/>
                <w:szCs w:val="22"/>
                <w:lang w:eastAsia="el-GR"/>
              </w:rPr>
              <w:tab/>
            </w:r>
            <w:r w:rsidR="00B9393F" w:rsidRPr="001B55F5">
              <w:rPr>
                <w:rStyle w:val="Hyperlink"/>
                <w:rFonts w:ascii="Times New Roman" w:hAnsi="Times New Roman" w:cs="Times New Roman"/>
                <w:b w:val="0"/>
                <w:bCs w:val="0"/>
                <w:i w:val="0"/>
                <w:iCs w:val="0"/>
                <w:noProof/>
              </w:rPr>
              <w:t>Outdoor advertisements on licensed premises</w:t>
            </w:r>
            <w:r w:rsidR="00B9393F" w:rsidRPr="001B55F5">
              <w:rPr>
                <w:rFonts w:ascii="Times New Roman" w:hAnsi="Times New Roman" w:cs="Times New Roman"/>
                <w:b w:val="0"/>
                <w:bCs w:val="0"/>
                <w:i w:val="0"/>
                <w:iCs w:val="0"/>
                <w:noProof/>
                <w:webHidden/>
              </w:rPr>
              <w:tab/>
            </w:r>
            <w:r w:rsidR="00B9393F" w:rsidRPr="001B55F5">
              <w:rPr>
                <w:rFonts w:ascii="Times New Roman" w:hAnsi="Times New Roman" w:cs="Times New Roman"/>
                <w:b w:val="0"/>
                <w:bCs w:val="0"/>
                <w:i w:val="0"/>
                <w:iCs w:val="0"/>
                <w:noProof/>
                <w:webHidden/>
              </w:rPr>
              <w:fldChar w:fldCharType="begin"/>
            </w:r>
            <w:r w:rsidR="00B9393F" w:rsidRPr="001B55F5">
              <w:rPr>
                <w:rFonts w:ascii="Times New Roman" w:hAnsi="Times New Roman" w:cs="Times New Roman"/>
                <w:b w:val="0"/>
                <w:bCs w:val="0"/>
                <w:i w:val="0"/>
                <w:iCs w:val="0"/>
                <w:noProof/>
                <w:webHidden/>
              </w:rPr>
              <w:instrText xml:space="preserve"> PAGEREF _Toc137827022 \h </w:instrText>
            </w:r>
            <w:r w:rsidR="00B9393F" w:rsidRPr="001B55F5">
              <w:rPr>
                <w:rFonts w:ascii="Times New Roman" w:hAnsi="Times New Roman" w:cs="Times New Roman"/>
                <w:b w:val="0"/>
                <w:bCs w:val="0"/>
                <w:i w:val="0"/>
                <w:iCs w:val="0"/>
                <w:noProof/>
                <w:webHidden/>
              </w:rPr>
            </w:r>
            <w:r w:rsidR="00B9393F" w:rsidRPr="001B55F5">
              <w:rPr>
                <w:rFonts w:ascii="Times New Roman" w:hAnsi="Times New Roman" w:cs="Times New Roman"/>
                <w:b w:val="0"/>
                <w:bCs w:val="0"/>
                <w:i w:val="0"/>
                <w:iCs w:val="0"/>
                <w:noProof/>
                <w:webHidden/>
              </w:rPr>
              <w:fldChar w:fldCharType="separate"/>
            </w:r>
            <w:r w:rsidR="00B9393F" w:rsidRPr="001B55F5">
              <w:rPr>
                <w:rFonts w:ascii="Times New Roman" w:hAnsi="Times New Roman" w:cs="Times New Roman"/>
                <w:b w:val="0"/>
                <w:bCs w:val="0"/>
                <w:i w:val="0"/>
                <w:iCs w:val="0"/>
                <w:noProof/>
                <w:webHidden/>
              </w:rPr>
              <w:t>22</w:t>
            </w:r>
            <w:r w:rsidR="00B9393F" w:rsidRPr="001B55F5">
              <w:rPr>
                <w:rFonts w:ascii="Times New Roman" w:hAnsi="Times New Roman" w:cs="Times New Roman"/>
                <w:b w:val="0"/>
                <w:bCs w:val="0"/>
                <w:i w:val="0"/>
                <w:iCs w:val="0"/>
                <w:noProof/>
                <w:webHidden/>
              </w:rPr>
              <w:fldChar w:fldCharType="end"/>
            </w:r>
          </w:hyperlink>
        </w:p>
        <w:p w14:paraId="0F7EAE41" w14:textId="77777777" w:rsidR="00B9393F" w:rsidRPr="00D721C5" w:rsidRDefault="00B9393F" w:rsidP="00B9393F">
          <w:pPr>
            <w:outlineLvl w:val="0"/>
            <w:rPr>
              <w:rFonts w:ascii="Times New Roman" w:hAnsi="Times New Roman" w:cs="Times New Roman"/>
            </w:rPr>
          </w:pPr>
          <w:r w:rsidRPr="001B55F5">
            <w:rPr>
              <w:rFonts w:ascii="Times New Roman" w:hAnsi="Times New Roman" w:cs="Times New Roman"/>
            </w:rPr>
            <w:fldChar w:fldCharType="end"/>
          </w:r>
        </w:p>
      </w:sdtContent>
    </w:sdt>
    <w:p w14:paraId="09EFB375" w14:textId="77777777" w:rsidR="00B9393F" w:rsidRPr="00D721C5" w:rsidRDefault="00B9393F" w:rsidP="00B9393F">
      <w:pPr>
        <w:ind w:left="720" w:hanging="360"/>
        <w:rPr>
          <w:rFonts w:ascii="Times New Roman" w:hAnsi="Times New Roman" w:cs="Times New Roman"/>
          <w:lang w:val="en-GB"/>
        </w:rPr>
      </w:pPr>
    </w:p>
    <w:p w14:paraId="4BC439B0" w14:textId="77777777" w:rsidR="00B9393F" w:rsidRPr="00D721C5" w:rsidRDefault="00B9393F" w:rsidP="00B9393F">
      <w:pPr>
        <w:ind w:left="720" w:hanging="360"/>
        <w:rPr>
          <w:rFonts w:ascii="Times New Roman" w:hAnsi="Times New Roman" w:cs="Times New Roman"/>
          <w:lang w:val="en-US"/>
        </w:rPr>
      </w:pPr>
    </w:p>
    <w:p w14:paraId="41E5F8E4" w14:textId="77777777" w:rsidR="00B9393F" w:rsidRPr="00D721C5" w:rsidRDefault="00B9393F" w:rsidP="00B9393F">
      <w:pPr>
        <w:ind w:left="720" w:hanging="360"/>
        <w:rPr>
          <w:rFonts w:ascii="Times New Roman" w:hAnsi="Times New Roman" w:cs="Times New Roman"/>
          <w:lang w:val="en-GB"/>
        </w:rPr>
      </w:pPr>
    </w:p>
    <w:p w14:paraId="2E8A2882" w14:textId="77777777" w:rsidR="00B9393F" w:rsidRDefault="00B9393F" w:rsidP="00B9393F">
      <w:pPr>
        <w:ind w:left="720" w:hanging="360"/>
        <w:rPr>
          <w:lang w:val="en-GB"/>
        </w:rPr>
      </w:pPr>
    </w:p>
    <w:p w14:paraId="0540C95D" w14:textId="77777777" w:rsidR="00B9393F" w:rsidRDefault="00B9393F" w:rsidP="00B9393F">
      <w:pPr>
        <w:ind w:left="720" w:hanging="360"/>
        <w:rPr>
          <w:lang w:val="en-GB"/>
        </w:rPr>
      </w:pPr>
    </w:p>
    <w:p w14:paraId="2179A8DD" w14:textId="77777777" w:rsidR="00B9393F" w:rsidRDefault="00B9393F" w:rsidP="00B9393F">
      <w:pPr>
        <w:ind w:left="720" w:hanging="360"/>
        <w:rPr>
          <w:lang w:val="en-GB"/>
        </w:rPr>
      </w:pPr>
    </w:p>
    <w:p w14:paraId="534FE2FA" w14:textId="77777777" w:rsidR="00B9393F" w:rsidRDefault="00B9393F" w:rsidP="00B9393F">
      <w:pPr>
        <w:ind w:left="720" w:hanging="360"/>
        <w:rPr>
          <w:lang w:val="en-GB"/>
        </w:rPr>
      </w:pPr>
    </w:p>
    <w:p w14:paraId="3AC36F9B" w14:textId="77777777" w:rsidR="00B9393F" w:rsidRDefault="00B9393F" w:rsidP="00B9393F">
      <w:pPr>
        <w:ind w:left="720" w:hanging="360"/>
        <w:rPr>
          <w:lang w:val="en-GB"/>
        </w:rPr>
      </w:pPr>
    </w:p>
    <w:p w14:paraId="769D5E87" w14:textId="77777777" w:rsidR="00B9393F" w:rsidRDefault="00B9393F" w:rsidP="00B9393F">
      <w:pPr>
        <w:ind w:left="720" w:hanging="360"/>
        <w:rPr>
          <w:lang w:val="en-GB"/>
        </w:rPr>
      </w:pPr>
    </w:p>
    <w:p w14:paraId="0E405D5A" w14:textId="77777777" w:rsidR="00B9393F" w:rsidRDefault="00B9393F" w:rsidP="00B9393F">
      <w:pPr>
        <w:ind w:left="720" w:hanging="360"/>
        <w:rPr>
          <w:lang w:val="en-GB"/>
        </w:rPr>
      </w:pPr>
    </w:p>
    <w:p w14:paraId="564A065B" w14:textId="77777777" w:rsidR="00B9393F" w:rsidRDefault="00B9393F" w:rsidP="00B9393F">
      <w:pPr>
        <w:ind w:left="720" w:hanging="360"/>
        <w:rPr>
          <w:lang w:val="en-GB"/>
        </w:rPr>
      </w:pPr>
    </w:p>
    <w:p w14:paraId="70E2C7E4" w14:textId="77777777" w:rsidR="00B9393F" w:rsidRDefault="00B9393F" w:rsidP="00B9393F">
      <w:pPr>
        <w:ind w:left="720" w:hanging="360"/>
        <w:rPr>
          <w:lang w:val="en-GB"/>
        </w:rPr>
      </w:pPr>
    </w:p>
    <w:p w14:paraId="471B792D" w14:textId="77777777" w:rsidR="00B9393F" w:rsidRDefault="00B9393F" w:rsidP="00B9393F">
      <w:pPr>
        <w:ind w:left="720" w:hanging="360"/>
        <w:rPr>
          <w:lang w:val="en-GB"/>
        </w:rPr>
      </w:pPr>
    </w:p>
    <w:p w14:paraId="04049D3A" w14:textId="77777777" w:rsidR="00B9393F" w:rsidRDefault="00B9393F" w:rsidP="00B9393F">
      <w:pPr>
        <w:ind w:left="720" w:hanging="360"/>
        <w:rPr>
          <w:lang w:val="en-GB"/>
        </w:rPr>
      </w:pPr>
    </w:p>
    <w:p w14:paraId="4010606F" w14:textId="77777777" w:rsidR="00B9393F" w:rsidRDefault="00B9393F" w:rsidP="00B9393F">
      <w:pPr>
        <w:ind w:left="720" w:hanging="360"/>
        <w:rPr>
          <w:lang w:val="en-GB"/>
        </w:rPr>
      </w:pPr>
    </w:p>
    <w:p w14:paraId="4F505C2A" w14:textId="77777777" w:rsidR="00B9393F" w:rsidRDefault="00B9393F" w:rsidP="00B9393F">
      <w:pPr>
        <w:ind w:left="720" w:hanging="360"/>
        <w:rPr>
          <w:lang w:val="en-GB"/>
        </w:rPr>
      </w:pPr>
    </w:p>
    <w:p w14:paraId="58EC88EE" w14:textId="77777777" w:rsidR="00B9393F" w:rsidRDefault="00B9393F" w:rsidP="00B9393F">
      <w:pPr>
        <w:ind w:left="720" w:hanging="360"/>
        <w:rPr>
          <w:lang w:val="en-GB"/>
        </w:rPr>
      </w:pPr>
    </w:p>
    <w:p w14:paraId="054DEBDB" w14:textId="77777777" w:rsidR="00B9393F" w:rsidRDefault="00B9393F" w:rsidP="00B9393F">
      <w:pPr>
        <w:rPr>
          <w:lang w:val="en-GB"/>
        </w:rPr>
      </w:pPr>
    </w:p>
    <w:p w14:paraId="195DD86C" w14:textId="77777777" w:rsidR="00B9393F" w:rsidRPr="00D721C5" w:rsidRDefault="00B9393F" w:rsidP="00B9393F">
      <w:pPr>
        <w:pStyle w:val="Heading1"/>
      </w:pPr>
      <w:bookmarkStart w:id="0" w:name="_Toc137827013"/>
      <w:r w:rsidRPr="00D721C5">
        <w:lastRenderedPageBreak/>
        <w:t>Submission Instructions</w:t>
      </w:r>
      <w:bookmarkEnd w:id="0"/>
    </w:p>
    <w:p w14:paraId="404472FD" w14:textId="77777777" w:rsidR="00B9393F" w:rsidRPr="00D721C5" w:rsidRDefault="00B9393F" w:rsidP="00B9393F">
      <w:pPr>
        <w:pStyle w:val="Heading2"/>
      </w:pPr>
      <w:r w:rsidRPr="00D721C5">
        <w:t xml:space="preserve">The purpose of this Consultation Questionnaire is to collect opinions, </w:t>
      </w:r>
      <w:proofErr w:type="gramStart"/>
      <w:r w:rsidRPr="00D721C5">
        <w:t>suggestions</w:t>
      </w:r>
      <w:proofErr w:type="gramEnd"/>
      <w:r w:rsidRPr="00D721C5">
        <w:t xml:space="preserve"> and proposals for the improvement of the current regulatory framework </w:t>
      </w:r>
      <w:r>
        <w:t>regarding</w:t>
      </w:r>
      <w:r w:rsidRPr="00D721C5">
        <w:t xml:space="preserve"> betting advertising. These will be </w:t>
      </w:r>
      <w:proofErr w:type="gramStart"/>
      <w:r w:rsidRPr="00D721C5">
        <w:t>taken into account</w:t>
      </w:r>
      <w:proofErr w:type="gramEnd"/>
      <w:r w:rsidRPr="00D721C5">
        <w:t xml:space="preserve"> by the National Betting Authority when amending the existing Code of Advertising.</w:t>
      </w:r>
    </w:p>
    <w:p w14:paraId="1CFC1FE4" w14:textId="77777777" w:rsidR="00B9393F" w:rsidRDefault="00B9393F" w:rsidP="00B9393F">
      <w:pPr>
        <w:pStyle w:val="Heading2"/>
      </w:pPr>
      <w:r>
        <w:t xml:space="preserve">The Consultation Questionnaire must be submitted via email to the email address </w:t>
      </w:r>
      <w:hyperlink r:id="rId10" w:history="1">
        <w:r w:rsidRPr="00DE3570">
          <w:rPr>
            <w:rStyle w:val="Hyperlink"/>
          </w:rPr>
          <w:t>advertising@nba.gov.cy</w:t>
        </w:r>
      </w:hyperlink>
      <w:r>
        <w:t>.</w:t>
      </w:r>
    </w:p>
    <w:p w14:paraId="0F60285A" w14:textId="2E3B465A" w:rsidR="00B9393F" w:rsidRPr="001B55F5" w:rsidRDefault="00B9393F" w:rsidP="00B9393F">
      <w:pPr>
        <w:pStyle w:val="Heading2"/>
      </w:pPr>
      <w:r w:rsidRPr="001B55F5">
        <w:t xml:space="preserve">Submission deadline: </w:t>
      </w:r>
      <w:r w:rsidR="001B55F5" w:rsidRPr="001B55F5">
        <w:t>July 7</w:t>
      </w:r>
      <w:r w:rsidRPr="001B55F5">
        <w:t>, 2023</w:t>
      </w:r>
    </w:p>
    <w:p w14:paraId="76F8B2D9" w14:textId="77777777" w:rsidR="00B9393F" w:rsidRPr="000B61A0" w:rsidRDefault="00B9393F" w:rsidP="00B9393F">
      <w:pPr>
        <w:rPr>
          <w:lang w:val="en-US"/>
        </w:rPr>
      </w:pPr>
    </w:p>
    <w:p w14:paraId="3DF22AD7" w14:textId="77777777" w:rsidR="00B9393F" w:rsidRPr="000B61A0" w:rsidRDefault="00B9393F" w:rsidP="00B9393F">
      <w:pPr>
        <w:rPr>
          <w:lang w:val="en-US"/>
        </w:rPr>
      </w:pPr>
    </w:p>
    <w:p w14:paraId="0E624543" w14:textId="77777777" w:rsidR="00B9393F" w:rsidRPr="000B61A0" w:rsidRDefault="00B9393F" w:rsidP="00B9393F">
      <w:pPr>
        <w:rPr>
          <w:lang w:val="en-US"/>
        </w:rPr>
      </w:pPr>
    </w:p>
    <w:p w14:paraId="6B07D5EE" w14:textId="77777777" w:rsidR="00B9393F" w:rsidRPr="000B61A0" w:rsidRDefault="00B9393F" w:rsidP="00B9393F">
      <w:pPr>
        <w:rPr>
          <w:lang w:val="en-US"/>
        </w:rPr>
      </w:pPr>
    </w:p>
    <w:p w14:paraId="26A70D50" w14:textId="77777777" w:rsidR="00B9393F" w:rsidRPr="000B61A0" w:rsidRDefault="00B9393F" w:rsidP="00B9393F">
      <w:pPr>
        <w:rPr>
          <w:lang w:val="en-US"/>
        </w:rPr>
      </w:pPr>
    </w:p>
    <w:p w14:paraId="71B687A8" w14:textId="77777777" w:rsidR="00B9393F" w:rsidRPr="000B61A0" w:rsidRDefault="00B9393F" w:rsidP="00B9393F">
      <w:pPr>
        <w:rPr>
          <w:lang w:val="en-US"/>
        </w:rPr>
      </w:pPr>
    </w:p>
    <w:p w14:paraId="027F30D2" w14:textId="77777777" w:rsidR="00B9393F" w:rsidRPr="000B61A0" w:rsidRDefault="00B9393F" w:rsidP="00B9393F">
      <w:pPr>
        <w:rPr>
          <w:lang w:val="en-US"/>
        </w:rPr>
      </w:pPr>
    </w:p>
    <w:p w14:paraId="64809445" w14:textId="77777777" w:rsidR="00B9393F" w:rsidRPr="000B61A0" w:rsidRDefault="00B9393F" w:rsidP="00B9393F">
      <w:pPr>
        <w:rPr>
          <w:lang w:val="en-US"/>
        </w:rPr>
      </w:pPr>
    </w:p>
    <w:p w14:paraId="33C50CD0" w14:textId="77777777" w:rsidR="00B9393F" w:rsidRPr="000B61A0" w:rsidRDefault="00B9393F" w:rsidP="00B9393F">
      <w:pPr>
        <w:rPr>
          <w:lang w:val="en-US"/>
        </w:rPr>
      </w:pPr>
    </w:p>
    <w:p w14:paraId="298947B4" w14:textId="77777777" w:rsidR="00B9393F" w:rsidRPr="000B61A0" w:rsidRDefault="00B9393F" w:rsidP="00B9393F">
      <w:pPr>
        <w:rPr>
          <w:lang w:val="en-US"/>
        </w:rPr>
      </w:pPr>
    </w:p>
    <w:p w14:paraId="12908A74" w14:textId="77777777" w:rsidR="00B9393F" w:rsidRPr="000B61A0" w:rsidRDefault="00B9393F" w:rsidP="00B9393F">
      <w:pPr>
        <w:rPr>
          <w:lang w:val="en-US"/>
        </w:rPr>
      </w:pPr>
    </w:p>
    <w:p w14:paraId="4E1C313F" w14:textId="77777777" w:rsidR="00B9393F" w:rsidRPr="000B61A0" w:rsidRDefault="00B9393F" w:rsidP="00B9393F">
      <w:pPr>
        <w:rPr>
          <w:lang w:val="en-US"/>
        </w:rPr>
      </w:pPr>
    </w:p>
    <w:p w14:paraId="2A9A2511" w14:textId="77777777" w:rsidR="00B9393F" w:rsidRPr="000B61A0" w:rsidRDefault="00B9393F" w:rsidP="00B9393F">
      <w:pPr>
        <w:rPr>
          <w:lang w:val="en-US"/>
        </w:rPr>
      </w:pPr>
    </w:p>
    <w:p w14:paraId="768CB538" w14:textId="77777777" w:rsidR="00B9393F" w:rsidRPr="000B61A0" w:rsidRDefault="00B9393F" w:rsidP="00B9393F">
      <w:pPr>
        <w:rPr>
          <w:lang w:val="en-US"/>
        </w:rPr>
      </w:pPr>
    </w:p>
    <w:p w14:paraId="0F112074" w14:textId="77777777" w:rsidR="00B9393F" w:rsidRPr="000B61A0" w:rsidRDefault="00B9393F" w:rsidP="00B9393F">
      <w:pPr>
        <w:rPr>
          <w:lang w:val="en-US"/>
        </w:rPr>
      </w:pPr>
    </w:p>
    <w:p w14:paraId="1F16C667" w14:textId="77777777" w:rsidR="00B9393F" w:rsidRPr="000B61A0" w:rsidRDefault="00B9393F" w:rsidP="00B9393F">
      <w:pPr>
        <w:rPr>
          <w:lang w:val="en-US"/>
        </w:rPr>
      </w:pPr>
    </w:p>
    <w:p w14:paraId="47C6231A" w14:textId="77777777" w:rsidR="00B9393F" w:rsidRPr="000B61A0" w:rsidRDefault="00B9393F" w:rsidP="00B9393F">
      <w:pPr>
        <w:rPr>
          <w:lang w:val="en-US"/>
        </w:rPr>
      </w:pPr>
    </w:p>
    <w:p w14:paraId="173D7371" w14:textId="77777777" w:rsidR="00B9393F" w:rsidRPr="000B61A0" w:rsidRDefault="00B9393F" w:rsidP="00B9393F">
      <w:pPr>
        <w:rPr>
          <w:lang w:val="en-US"/>
        </w:rPr>
      </w:pPr>
    </w:p>
    <w:p w14:paraId="2B82651B" w14:textId="77777777" w:rsidR="00B9393F" w:rsidRPr="000B61A0" w:rsidRDefault="00B9393F" w:rsidP="00B9393F">
      <w:pPr>
        <w:rPr>
          <w:lang w:val="en-US"/>
        </w:rPr>
      </w:pPr>
    </w:p>
    <w:p w14:paraId="446D9958" w14:textId="77777777" w:rsidR="00B9393F" w:rsidRPr="000B61A0" w:rsidRDefault="00B9393F" w:rsidP="00B9393F">
      <w:pPr>
        <w:rPr>
          <w:lang w:val="en-US"/>
        </w:rPr>
      </w:pPr>
    </w:p>
    <w:p w14:paraId="3BA0AB52" w14:textId="77777777" w:rsidR="00B9393F" w:rsidRPr="000B61A0" w:rsidRDefault="00B9393F" w:rsidP="00B9393F">
      <w:pPr>
        <w:rPr>
          <w:lang w:val="en-US"/>
        </w:rPr>
      </w:pPr>
    </w:p>
    <w:p w14:paraId="1DD94747" w14:textId="77777777" w:rsidR="00B9393F" w:rsidRPr="000B61A0" w:rsidRDefault="00B9393F" w:rsidP="00B9393F">
      <w:pPr>
        <w:rPr>
          <w:lang w:val="en-US"/>
        </w:rPr>
      </w:pPr>
    </w:p>
    <w:p w14:paraId="33902425" w14:textId="77777777" w:rsidR="00B9393F" w:rsidRPr="000B61A0" w:rsidRDefault="00B9393F" w:rsidP="00B9393F">
      <w:pPr>
        <w:rPr>
          <w:lang w:val="en-US"/>
        </w:rPr>
      </w:pPr>
    </w:p>
    <w:p w14:paraId="3BC75F81" w14:textId="77777777" w:rsidR="00B9393F" w:rsidRDefault="00B9393F" w:rsidP="00B9393F">
      <w:pPr>
        <w:pStyle w:val="Heading1"/>
      </w:pPr>
      <w:bookmarkStart w:id="1" w:name="_Toc137827014"/>
      <w:r>
        <w:lastRenderedPageBreak/>
        <w:t>Personal details form</w:t>
      </w:r>
      <w:bookmarkEnd w:id="1"/>
    </w:p>
    <w:p w14:paraId="6AA7BD50" w14:textId="77777777" w:rsidR="00B9393F" w:rsidRPr="00D721C5" w:rsidRDefault="00B9393F" w:rsidP="00B9393F">
      <w:pPr>
        <w:pStyle w:val="Callout-keyrecommendations"/>
      </w:pPr>
      <w:r w:rsidRPr="00D721C5">
        <w:t>Name and Surname:</w:t>
      </w:r>
    </w:p>
    <w:p w14:paraId="4016A404" w14:textId="77B9FC14" w:rsidR="00B9393F" w:rsidRPr="000B61A0" w:rsidRDefault="00F177B9" w:rsidP="00B9393F">
      <w:pPr>
        <w:pStyle w:val="NoSpacing"/>
      </w:pPr>
      <w:r>
        <w:fldChar w:fldCharType="begin">
          <w:ffData>
            <w:name w:val="Text1"/>
            <w:enabled/>
            <w:calcOnExit w:val="0"/>
            <w:textInput>
              <w:default w:val="[REPLY HERE]"/>
              <w:maxLength w:val="80"/>
            </w:textInput>
          </w:ffData>
        </w:fldChar>
      </w:r>
      <w:bookmarkStart w:id="2" w:name="Text1"/>
      <w:r>
        <w:instrText xml:space="preserve"> FORMTEXT </w:instrText>
      </w:r>
      <w:r>
        <w:fldChar w:fldCharType="separate"/>
      </w:r>
      <w:r>
        <w:rPr>
          <w:noProof/>
        </w:rPr>
        <w:t>[REPLY HERE]</w:t>
      </w:r>
      <w:r>
        <w:fldChar w:fldCharType="end"/>
      </w:r>
      <w:bookmarkEnd w:id="2"/>
    </w:p>
    <w:p w14:paraId="3F9F1441" w14:textId="77777777" w:rsidR="00B9393F" w:rsidRPr="000B61A0" w:rsidRDefault="00B9393F" w:rsidP="00B9393F">
      <w:pPr>
        <w:pStyle w:val="Callout-keyrecommendations"/>
      </w:pPr>
      <w:r>
        <w:t xml:space="preserve">Name of your organisation/company </w:t>
      </w:r>
      <w:r w:rsidRPr="000B61A0">
        <w:t>(</w:t>
      </w:r>
      <w:r>
        <w:t>if applicable</w:t>
      </w:r>
      <w:r w:rsidRPr="000B61A0">
        <w:t xml:space="preserve">): </w:t>
      </w:r>
    </w:p>
    <w:p w14:paraId="2F2E82F1" w14:textId="77777777" w:rsidR="00F177B9" w:rsidRPr="000B61A0" w:rsidRDefault="00F177B9" w:rsidP="00F177B9">
      <w:pPr>
        <w:pStyle w:val="NoSpacing"/>
      </w:pPr>
      <w:r>
        <w:fldChar w:fldCharType="begin">
          <w:ffData>
            <w:name w:val="Text1"/>
            <w:enabled/>
            <w:calcOnExit w:val="0"/>
            <w:textInput>
              <w:default w:val="[REPLY HERE]"/>
              <w:maxLength w:val="80"/>
            </w:textInput>
          </w:ffData>
        </w:fldChar>
      </w:r>
      <w:r>
        <w:instrText xml:space="preserve"> FORMTEXT </w:instrText>
      </w:r>
      <w:r>
        <w:fldChar w:fldCharType="separate"/>
      </w:r>
      <w:r>
        <w:rPr>
          <w:noProof/>
        </w:rPr>
        <w:t>[REPLY HERE]</w:t>
      </w:r>
      <w:r>
        <w:fldChar w:fldCharType="end"/>
      </w:r>
    </w:p>
    <w:p w14:paraId="1F9E34D9" w14:textId="77777777" w:rsidR="00B9393F" w:rsidRDefault="00B9393F" w:rsidP="00B9393F">
      <w:pPr>
        <w:pStyle w:val="Callout-keyrecommendations"/>
      </w:pPr>
      <w:r>
        <w:t>Email address:</w:t>
      </w:r>
    </w:p>
    <w:p w14:paraId="26622B8C" w14:textId="77777777" w:rsidR="00F177B9" w:rsidRPr="000B61A0" w:rsidRDefault="00F177B9" w:rsidP="00F177B9">
      <w:pPr>
        <w:pStyle w:val="NoSpacing"/>
      </w:pPr>
      <w:r>
        <w:fldChar w:fldCharType="begin">
          <w:ffData>
            <w:name w:val="Text1"/>
            <w:enabled/>
            <w:calcOnExit w:val="0"/>
            <w:textInput>
              <w:default w:val="[REPLY HERE]"/>
              <w:maxLength w:val="80"/>
            </w:textInput>
          </w:ffData>
        </w:fldChar>
      </w:r>
      <w:r>
        <w:instrText xml:space="preserve"> FORMTEXT </w:instrText>
      </w:r>
      <w:r>
        <w:fldChar w:fldCharType="separate"/>
      </w:r>
      <w:r>
        <w:rPr>
          <w:noProof/>
        </w:rPr>
        <w:t>[REPLY HERE]</w:t>
      </w:r>
      <w:r>
        <w:fldChar w:fldCharType="end"/>
      </w:r>
    </w:p>
    <w:p w14:paraId="1EA9FAC4" w14:textId="77777777" w:rsidR="00B9393F" w:rsidRPr="00C76964" w:rsidRDefault="00B9393F" w:rsidP="00B9393F">
      <w:pPr>
        <w:pStyle w:val="Callout-keyrecommendations"/>
      </w:pPr>
      <w:r>
        <w:t>Professional capacity:</w:t>
      </w:r>
    </w:p>
    <w:p w14:paraId="7A060040" w14:textId="748C077E" w:rsidR="00B9393F" w:rsidRPr="00D721C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bookmarkStart w:id="3" w:name="Check2"/>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bookmarkEnd w:id="3"/>
      <w:r>
        <w:rPr>
          <w:rStyle w:val="IntenseEmphasis"/>
          <w:rFonts w:cstheme="minorBidi"/>
          <w:color w:val="B9A042"/>
          <w:sz w:val="16"/>
          <w:szCs w:val="16"/>
          <w:lang w:val="en-GB"/>
          <w14:textOutline w14:w="50800" w14:cap="rnd" w14:cmpd="sng" w14:algn="ctr">
            <w14:noFill/>
            <w14:prstDash w14:val="solid"/>
            <w14:bevel/>
          </w14:textOutline>
        </w:rPr>
        <w:tab/>
      </w:r>
      <w:r w:rsidR="00B9393F" w:rsidRPr="00D721C5">
        <w:t>Member of the public,</w:t>
      </w:r>
    </w:p>
    <w:p w14:paraId="5344894A" w14:textId="1073257D" w:rsidR="00B9393F" w:rsidRPr="002410A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t>Class A or B licensed bookmaker</w:t>
      </w:r>
      <w:r w:rsidR="00B9393F" w:rsidRPr="00D721C5">
        <w:t>,</w:t>
      </w:r>
    </w:p>
    <w:p w14:paraId="0753C769" w14:textId="03F5F635" w:rsidR="00B9393F"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proofErr w:type="spellStart"/>
      <w:r w:rsidR="00B9393F">
        <w:t>Authorised</w:t>
      </w:r>
      <w:proofErr w:type="spellEnd"/>
      <w:r w:rsidR="00B9393F">
        <w:t xml:space="preserve"> agent,</w:t>
      </w:r>
    </w:p>
    <w:p w14:paraId="3415AD5C" w14:textId="52F2443E" w:rsidR="00B9393F"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t>P</w:t>
      </w:r>
      <w:r w:rsidR="00B9393F" w:rsidRPr="00D721C5">
        <w:t xml:space="preserve">erson who works or has worked in a </w:t>
      </w:r>
      <w:r w:rsidR="00B9393F">
        <w:t xml:space="preserve">gambling </w:t>
      </w:r>
      <w:r w:rsidR="00B9393F" w:rsidRPr="00D721C5">
        <w:t>business</w:t>
      </w:r>
      <w:r w:rsidR="00B9393F">
        <w:t>,</w:t>
      </w:r>
    </w:p>
    <w:p w14:paraId="3EA86E53" w14:textId="7DDE210B" w:rsidR="00B9393F" w:rsidRPr="00D721C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D721C5">
        <w:t>Academic (who does not represent an organization),</w:t>
      </w:r>
    </w:p>
    <w:p w14:paraId="5E9D4011" w14:textId="1EB07C87" w:rsidR="00B9393F" w:rsidRPr="00D721C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D721C5">
        <w:t>Academic institution,</w:t>
      </w:r>
    </w:p>
    <w:p w14:paraId="51AFA4D1" w14:textId="169B7B44" w:rsidR="00B9393F" w:rsidRPr="00D721C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D721C5">
        <w:t xml:space="preserve">Relevant trade body, </w:t>
      </w:r>
      <w:proofErr w:type="gramStart"/>
      <w:r w:rsidR="00B9393F" w:rsidRPr="00D721C5">
        <w:t>association</w:t>
      </w:r>
      <w:proofErr w:type="gramEnd"/>
      <w:r w:rsidR="00B9393F" w:rsidRPr="00D721C5">
        <w:t xml:space="preserve"> or organization,</w:t>
      </w:r>
    </w:p>
    <w:p w14:paraId="5A52BB31" w14:textId="007C8CE9" w:rsidR="00B9393F" w:rsidRPr="00D721C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D721C5">
        <w:t>NGO/charitable organization/non-profit organization,</w:t>
      </w:r>
    </w:p>
    <w:p w14:paraId="32E43BC4" w14:textId="060C1548" w:rsidR="00B9393F" w:rsidRPr="00D721C5"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D721C5">
        <w:t>Supervisory or other regulatory Authority in Cyprus.</w:t>
      </w:r>
    </w:p>
    <w:p w14:paraId="78D5966E" w14:textId="77777777" w:rsidR="00B9393F" w:rsidRDefault="00B9393F" w:rsidP="00B9393F">
      <w:pPr>
        <w:pStyle w:val="Callout-keyrecommendations"/>
      </w:pPr>
      <w:r w:rsidRPr="001A7676">
        <w:t>As part of this consultation</w:t>
      </w:r>
      <w:r>
        <w:t>,</w:t>
      </w:r>
      <w:r w:rsidRPr="001A7676">
        <w:t xml:space="preserve"> we may publish your name</w:t>
      </w:r>
      <w:r>
        <w:t xml:space="preserve">, </w:t>
      </w:r>
      <w:r w:rsidRPr="001A7676">
        <w:t xml:space="preserve">if you are responding in </w:t>
      </w:r>
      <w:r>
        <w:t>your</w:t>
      </w:r>
      <w:r w:rsidRPr="001A7676">
        <w:t xml:space="preserve"> </w:t>
      </w:r>
      <w:r>
        <w:t>personal</w:t>
      </w:r>
      <w:r w:rsidRPr="001A7676">
        <w:t xml:space="preserve"> capacity</w:t>
      </w:r>
      <w:r>
        <w:t xml:space="preserve">, </w:t>
      </w:r>
      <w:r w:rsidRPr="001A7676">
        <w:t>or the name of your organization</w:t>
      </w:r>
      <w:r>
        <w:t xml:space="preserve"> </w:t>
      </w:r>
      <w:r w:rsidRPr="001A7676">
        <w:t>if you are responding on behalf of your organization</w:t>
      </w:r>
      <w:r>
        <w:t>,</w:t>
      </w:r>
      <w:r w:rsidRPr="001A7676">
        <w:t xml:space="preserve"> on our website for the purpose of marking your participation in it. </w:t>
      </w:r>
    </w:p>
    <w:p w14:paraId="34F8FE0F" w14:textId="77777777" w:rsidR="00B9393F" w:rsidRPr="00734C8C" w:rsidRDefault="00B9393F" w:rsidP="00B9393F">
      <w:pPr>
        <w:pStyle w:val="Callout-keyrecommendations"/>
      </w:pPr>
      <w:r w:rsidRPr="00734C8C">
        <w:t>Do you consent to the publication of this information?</w:t>
      </w:r>
    </w:p>
    <w:p w14:paraId="4F376847" w14:textId="539FFADE" w:rsidR="00B9393F" w:rsidRPr="001A7676"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1A7676">
        <w:t>I CONSENT to the publication of my name or my organization.</w:t>
      </w:r>
    </w:p>
    <w:p w14:paraId="1BA85C0A" w14:textId="09B0AA68" w:rsidR="00B9393F" w:rsidRPr="00FF70CE" w:rsidRDefault="00F177B9" w:rsidP="00F177B9">
      <w:pPr>
        <w:pStyle w:val="Quote"/>
        <w:numPr>
          <w:ilvl w:val="0"/>
          <w:numId w:val="0"/>
        </w:numPr>
        <w:ind w:left="357" w:hanging="357"/>
        <w:rPr>
          <w:rFonts w:ascii="Arial" w:hAnsi="Arial"/>
          <w:kern w:val="0"/>
          <w:sz w:val="22"/>
          <w:szCs w:val="22"/>
          <w14:ligatures w14:val="none"/>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1A7676">
        <w:t>I DO NOT CONSENT to the publication of my name or my organization.</w:t>
      </w:r>
      <w:r w:rsidR="00B9393F">
        <w:br w:type="page"/>
      </w:r>
    </w:p>
    <w:p w14:paraId="24DFA2DB" w14:textId="0AE71F28" w:rsidR="00B9393F" w:rsidRPr="00E02AC6" w:rsidRDefault="00B9393F" w:rsidP="00B9393F">
      <w:pPr>
        <w:pStyle w:val="Heading1"/>
      </w:pPr>
      <w:bookmarkStart w:id="4" w:name="_Toc137827015"/>
      <w:r>
        <w:lastRenderedPageBreak/>
        <w:t>Main Chara</w:t>
      </w:r>
      <w:r w:rsidR="00B54180">
        <w:t>c</w:t>
      </w:r>
      <w:r>
        <w:t>ters in an Advertisement</w:t>
      </w:r>
      <w:bookmarkEnd w:id="4"/>
    </w:p>
    <w:p w14:paraId="32778061" w14:textId="25736509" w:rsidR="00B9393F" w:rsidRDefault="00B9393F" w:rsidP="00B9393F">
      <w:pPr>
        <w:pStyle w:val="Heading2"/>
      </w:pPr>
      <w:r w:rsidRPr="00E02AC6">
        <w:t>The existing regulation and in particular section 14(f) of the Code</w:t>
      </w:r>
      <w:r>
        <w:t xml:space="preserve"> of </w:t>
      </w:r>
      <w:r w:rsidR="00B54180">
        <w:t>Advertisement</w:t>
      </w:r>
      <w:r w:rsidRPr="00E02AC6">
        <w:t xml:space="preserve"> provides that, </w:t>
      </w:r>
      <w:r>
        <w:t>b</w:t>
      </w:r>
      <w:r w:rsidRPr="00E02AC6">
        <w:t xml:space="preserve">etting advertising on any media is prohibited </w:t>
      </w:r>
      <w:r>
        <w:rPr>
          <w:lang w:val="en-GB"/>
        </w:rPr>
        <w:t>if</w:t>
      </w:r>
      <w:r w:rsidRPr="00E02AC6">
        <w:t xml:space="preserve"> </w:t>
      </w:r>
      <w:r>
        <w:rPr>
          <w:lang w:val="en-GB"/>
        </w:rPr>
        <w:t>it</w:t>
      </w:r>
      <w:r w:rsidRPr="00E02AC6">
        <w:t xml:space="preserve"> includes</w:t>
      </w:r>
      <w:r>
        <w:t xml:space="preserve"> </w:t>
      </w:r>
      <w:r w:rsidRPr="00E02AC6">
        <w:t>a</w:t>
      </w:r>
      <w:r>
        <w:t xml:space="preserve"> </w:t>
      </w:r>
      <w:r w:rsidRPr="00E02AC6">
        <w:t>person</w:t>
      </w:r>
      <w:r>
        <w:t xml:space="preserve"> </w:t>
      </w:r>
      <w:r w:rsidRPr="00E02AC6">
        <w:t>who</w:t>
      </w:r>
      <w:r>
        <w:t xml:space="preserve"> </w:t>
      </w:r>
      <w:r w:rsidRPr="00E02AC6">
        <w:t>is</w:t>
      </w:r>
      <w:r>
        <w:t xml:space="preserve"> </w:t>
      </w:r>
      <w:r w:rsidRPr="00E02AC6">
        <w:t>or</w:t>
      </w:r>
      <w:r>
        <w:t xml:space="preserve"> </w:t>
      </w:r>
      <w:r w:rsidRPr="00E02AC6">
        <w:t>appears</w:t>
      </w:r>
      <w:r>
        <w:t xml:space="preserve"> </w:t>
      </w:r>
      <w:r w:rsidRPr="00E02AC6">
        <w:t>to</w:t>
      </w:r>
      <w:r>
        <w:t xml:space="preserve"> </w:t>
      </w:r>
      <w:r w:rsidRPr="00E02AC6">
        <w:t>be</w:t>
      </w:r>
      <w:r>
        <w:t xml:space="preserve"> </w:t>
      </w:r>
      <w:r w:rsidRPr="00E02AC6">
        <w:t>under</w:t>
      </w:r>
      <w:r>
        <w:t xml:space="preserve"> </w:t>
      </w:r>
      <w:r w:rsidRPr="00E02AC6">
        <w:t>the</w:t>
      </w:r>
      <w:r>
        <w:t xml:space="preserve"> </w:t>
      </w:r>
      <w:r w:rsidRPr="00E02AC6">
        <w:t>age</w:t>
      </w:r>
      <w:r>
        <w:t xml:space="preserve"> </w:t>
      </w:r>
      <w:r w:rsidRPr="00E02AC6">
        <w:t>of</w:t>
      </w:r>
      <w:r>
        <w:t xml:space="preserve"> </w:t>
      </w:r>
      <w:r w:rsidRPr="00E02AC6">
        <w:t xml:space="preserve">twenty-five (25) </w:t>
      </w:r>
      <w:r>
        <w:t>wagering</w:t>
      </w:r>
      <w:r w:rsidRPr="00E02AC6">
        <w:t xml:space="preserve"> or play</w:t>
      </w:r>
      <w:r>
        <w:t>ing</w:t>
      </w:r>
      <w:r w:rsidRPr="00E02AC6">
        <w:t xml:space="preserve"> an important role in </w:t>
      </w:r>
      <w:r>
        <w:t xml:space="preserve">the </w:t>
      </w:r>
      <w:r w:rsidRPr="00E02AC6">
        <w:t>advertis</w:t>
      </w:r>
      <w:r>
        <w:t>ement.</w:t>
      </w:r>
    </w:p>
    <w:p w14:paraId="2D84D465" w14:textId="56F7D57F" w:rsidR="00B9393F" w:rsidRPr="00E02AC6" w:rsidRDefault="00B9393F" w:rsidP="00B9393F">
      <w:pPr>
        <w:pStyle w:val="Heading2"/>
      </w:pPr>
      <w:r>
        <w:rPr>
          <w:lang w:val="en-GB"/>
        </w:rPr>
        <w:t>The</w:t>
      </w:r>
      <w:r w:rsidRPr="00E02AC6">
        <w:t xml:space="preserve"> </w:t>
      </w:r>
      <w:r>
        <w:rPr>
          <w:lang w:val="en-GB"/>
        </w:rPr>
        <w:t>NBA</w:t>
      </w:r>
      <w:r w:rsidRPr="00E02AC6">
        <w:t>’</w:t>
      </w:r>
      <w:r>
        <w:rPr>
          <w:lang w:val="en-GB"/>
        </w:rPr>
        <w:t>s</w:t>
      </w:r>
      <w:r w:rsidRPr="00E02AC6">
        <w:t xml:space="preserve"> </w:t>
      </w:r>
      <w:r>
        <w:rPr>
          <w:lang w:val="en-GB"/>
        </w:rPr>
        <w:t>intention</w:t>
      </w:r>
      <w:r w:rsidRPr="00E02AC6">
        <w:t xml:space="preserve"> </w:t>
      </w:r>
      <w:r>
        <w:rPr>
          <w:lang w:val="en-GB"/>
        </w:rPr>
        <w:t>is</w:t>
      </w:r>
      <w:r w:rsidRPr="00E02AC6">
        <w:t xml:space="preserve"> </w:t>
      </w:r>
      <w:r>
        <w:rPr>
          <w:lang w:val="en-GB"/>
        </w:rPr>
        <w:t>to</w:t>
      </w:r>
      <w:r w:rsidRPr="00E02AC6">
        <w:t xml:space="preserve"> to </w:t>
      </w:r>
      <w:r>
        <w:t>preserve</w:t>
      </w:r>
      <w:r w:rsidRPr="00E02AC6">
        <w:t xml:space="preserve"> the restriction of 14(f) of the Code and extend </w:t>
      </w:r>
      <w:r>
        <w:t>it</w:t>
      </w:r>
      <w:r w:rsidRPr="00E02AC6">
        <w:t xml:space="preserve"> to persons or characters whose example is likely to be followed by persons under the age of 18 or </w:t>
      </w:r>
      <w:r>
        <w:t>who</w:t>
      </w:r>
      <w:r w:rsidRPr="00E02AC6">
        <w:t xml:space="preserve"> ha</w:t>
      </w:r>
      <w:r>
        <w:t>ve</w:t>
      </w:r>
      <w:r w:rsidRPr="00E02AC6">
        <w:t xml:space="preserve"> a strong appeal to persons under the age of 18</w:t>
      </w:r>
      <w:r>
        <w:t>.</w:t>
      </w:r>
    </w:p>
    <w:p w14:paraId="5BD4E149" w14:textId="77777777" w:rsidR="00B9393F" w:rsidRPr="00D721C5" w:rsidRDefault="00B9393F" w:rsidP="00B9393F">
      <w:pPr>
        <w:pStyle w:val="Callout-orangegrey"/>
        <w:pBdr>
          <w:bottom w:val="single" w:sz="2" w:space="15" w:color="F2F2F2" w:themeColor="background1" w:themeShade="F2"/>
        </w:pBdr>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Proposal</w:t>
      </w:r>
      <w:r w:rsidRPr="00D721C5">
        <w:rPr>
          <w:rFonts w:ascii="Times New Roman" w:hAnsi="Times New Roman" w:cs="Times New Roman"/>
          <w:i w:val="0"/>
          <w:iCs w:val="0"/>
          <w:sz w:val="24"/>
          <w:szCs w:val="24"/>
          <w:u w:val="single"/>
          <w:lang w:val="en-US"/>
        </w:rPr>
        <w:t xml:space="preserve"> 1</w:t>
      </w:r>
    </w:p>
    <w:p w14:paraId="10D38903" w14:textId="29680FAF" w:rsidR="00B9393F" w:rsidRPr="00D721C5" w:rsidRDefault="00B9393F" w:rsidP="00B9393F">
      <w:pPr>
        <w:pStyle w:val="Callout-orangegrey"/>
        <w:pBdr>
          <w:bottom w:val="single" w:sz="2" w:space="15" w:color="F2F2F2" w:themeColor="background1" w:themeShade="F2"/>
        </w:pBdr>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w:t>
      </w:r>
      <w:r w:rsidRPr="00D721C5">
        <w:rPr>
          <w:rFonts w:ascii="Times New Roman" w:hAnsi="Times New Roman" w:cs="Times New Roman"/>
          <w:i w:val="0"/>
          <w:iCs w:val="0"/>
          <w:sz w:val="24"/>
          <w:szCs w:val="24"/>
          <w:u w:val="single"/>
          <w:lang w:val="en-US"/>
        </w:rPr>
        <w:t xml:space="preserve"> </w:t>
      </w:r>
      <w:r w:rsidR="00D4339A">
        <w:rPr>
          <w:rFonts w:ascii="Times New Roman" w:hAnsi="Times New Roman" w:cs="Times New Roman"/>
          <w:i w:val="0"/>
          <w:iCs w:val="0"/>
          <w:sz w:val="24"/>
          <w:szCs w:val="24"/>
          <w:u w:val="single"/>
        </w:rPr>
        <w:t>Regulation</w:t>
      </w:r>
      <w:r w:rsidRPr="00D721C5">
        <w:rPr>
          <w:rFonts w:ascii="Times New Roman" w:hAnsi="Times New Roman" w:cs="Times New Roman"/>
          <w:i w:val="0"/>
          <w:iCs w:val="0"/>
          <w:sz w:val="24"/>
          <w:szCs w:val="24"/>
          <w:u w:val="single"/>
          <w:lang w:val="en-US"/>
        </w:rPr>
        <w:t>:</w:t>
      </w:r>
    </w:p>
    <w:p w14:paraId="1E3BE340" w14:textId="4F889168" w:rsidR="00B9393F" w:rsidRPr="00D721C5" w:rsidRDefault="00B9393F" w:rsidP="00B9393F">
      <w:pPr>
        <w:pStyle w:val="Callout-orangegrey"/>
        <w:pBdr>
          <w:bottom w:val="single" w:sz="2" w:space="15" w:color="F2F2F2" w:themeColor="background1" w:themeShade="F2"/>
        </w:pBdr>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It is prohibited to advertise betting by any </w:t>
      </w:r>
      <w:r w:rsidR="002A25C2" w:rsidRPr="00D721C5">
        <w:rPr>
          <w:rFonts w:ascii="Times New Roman" w:hAnsi="Times New Roman" w:cs="Times New Roman"/>
          <w:i w:val="0"/>
          <w:iCs w:val="0"/>
          <w:sz w:val="24"/>
          <w:szCs w:val="24"/>
        </w:rPr>
        <w:t>means</w:t>
      </w:r>
      <w:r w:rsidR="002A25C2" w:rsidRPr="00D721C5">
        <w:rPr>
          <w:rFonts w:ascii="Times New Roman" w:hAnsi="Times New Roman" w:cs="Times New Roman"/>
          <w:i w:val="0"/>
          <w:iCs w:val="0"/>
          <w:sz w:val="24"/>
          <w:szCs w:val="24"/>
          <w:lang w:val="en-US"/>
        </w:rPr>
        <w:t xml:space="preserve"> if</w:t>
      </w:r>
      <w:r w:rsidRPr="00D721C5">
        <w:rPr>
          <w:rFonts w:ascii="Times New Roman" w:hAnsi="Times New Roman" w:cs="Times New Roman"/>
          <w:i w:val="0"/>
          <w:iCs w:val="0"/>
          <w:sz w:val="24"/>
          <w:szCs w:val="24"/>
          <w:lang w:val="en-US"/>
        </w:rPr>
        <w:t xml:space="preserve"> it includes a person or character whose example is likely to be followed by minors or which has a strong appeal to minors.</w:t>
      </w:r>
    </w:p>
    <w:p w14:paraId="7A89D9B3" w14:textId="2B78294E" w:rsidR="00B9393F" w:rsidRPr="00D721C5" w:rsidRDefault="00B9393F" w:rsidP="00B9393F">
      <w:pPr>
        <w:pStyle w:val="Heading2"/>
      </w:pPr>
      <w:r>
        <w:rPr>
          <w:lang w:val="en-GB"/>
        </w:rPr>
        <w:t>The NBA’s intention</w:t>
      </w:r>
      <w:r w:rsidRPr="00DC6DD6">
        <w:t xml:space="preserve"> is to </w:t>
      </w:r>
      <w:r>
        <w:t>include</w:t>
      </w:r>
      <w:r w:rsidRPr="00DC6DD6">
        <w:t xml:space="preserve"> an </w:t>
      </w:r>
      <w:r w:rsidR="001B55F5">
        <w:t>exhaustive</w:t>
      </w:r>
      <w:r w:rsidRPr="001B55F5">
        <w:t xml:space="preserve"> l</w:t>
      </w:r>
      <w:r w:rsidRPr="00DC6DD6">
        <w:t xml:space="preserve">ist within the Practical Guide that determines, for the purposes of certainty, </w:t>
      </w:r>
      <w:r w:rsidR="001B55F5">
        <w:t>categories of</w:t>
      </w:r>
      <w:r w:rsidRPr="00DC6DD6">
        <w:t xml:space="preserve"> persons </w:t>
      </w:r>
      <w:r w:rsidR="001B55F5">
        <w:t>and</w:t>
      </w:r>
      <w:r w:rsidRPr="00DC6DD6">
        <w:t xml:space="preserve"> characters whose example is </w:t>
      </w:r>
      <w:r w:rsidRPr="00D721C5">
        <w:t>likely to be followed by minors.</w:t>
      </w:r>
    </w:p>
    <w:p w14:paraId="1571A4DC" w14:textId="77777777" w:rsidR="00B9393F" w:rsidRPr="00D721C5" w:rsidRDefault="00B9393F" w:rsidP="00B9393F">
      <w:pPr>
        <w:pStyle w:val="Heading2"/>
        <w:numPr>
          <w:ilvl w:val="0"/>
          <w:numId w:val="0"/>
        </w:numPr>
        <w:ind w:left="567"/>
      </w:pPr>
      <w:r w:rsidRPr="00D721C5">
        <w:t xml:space="preserve">For consultation purposes, the list includes the following persons: </w:t>
      </w:r>
    </w:p>
    <w:p w14:paraId="43CE5713" w14:textId="77777777" w:rsidR="00B9393F" w:rsidRPr="00D721C5" w:rsidRDefault="00B9393F" w:rsidP="00B9393F">
      <w:pPr>
        <w:pStyle w:val="ListParagraph"/>
        <w:numPr>
          <w:ilvl w:val="0"/>
          <w:numId w:val="20"/>
        </w:numPr>
        <w:ind w:left="1077" w:hanging="357"/>
        <w:contextualSpacing w:val="0"/>
        <w:rPr>
          <w:rFonts w:ascii="Times New Roman" w:hAnsi="Times New Roman" w:cs="Times New Roman"/>
          <w:sz w:val="24"/>
          <w:szCs w:val="24"/>
          <w:lang w:val="en-US"/>
        </w:rPr>
      </w:pPr>
      <w:r w:rsidRPr="00D721C5">
        <w:rPr>
          <w:rFonts w:ascii="Times New Roman" w:hAnsi="Times New Roman" w:cs="Times New Roman"/>
          <w:sz w:val="24"/>
          <w:szCs w:val="24"/>
          <w:lang w:val="en-US"/>
        </w:rPr>
        <w:t>active players or athletes of any sport,</w:t>
      </w:r>
    </w:p>
    <w:p w14:paraId="5DEF54DC" w14:textId="77777777" w:rsidR="00B9393F" w:rsidRPr="00D721C5" w:rsidRDefault="00B9393F" w:rsidP="00B9393F">
      <w:pPr>
        <w:pStyle w:val="ListParagraph"/>
        <w:numPr>
          <w:ilvl w:val="0"/>
          <w:numId w:val="20"/>
        </w:numPr>
        <w:ind w:left="1077" w:hanging="357"/>
        <w:contextualSpacing w:val="0"/>
        <w:rPr>
          <w:rFonts w:ascii="Times New Roman" w:hAnsi="Times New Roman" w:cs="Times New Roman"/>
          <w:sz w:val="24"/>
          <w:szCs w:val="24"/>
          <w:lang w:val="en-US"/>
        </w:rPr>
      </w:pPr>
      <w:r w:rsidRPr="00D721C5">
        <w:rPr>
          <w:rFonts w:ascii="Times New Roman" w:hAnsi="Times New Roman" w:cs="Times New Roman"/>
          <w:sz w:val="24"/>
          <w:szCs w:val="24"/>
          <w:lang w:val="en-US"/>
        </w:rPr>
        <w:t>presenters of shows or programs (audio-visual and audio),</w:t>
      </w:r>
    </w:p>
    <w:p w14:paraId="41975769" w14:textId="69C51438" w:rsidR="00B9393F" w:rsidRPr="00D721C5" w:rsidRDefault="00B9393F" w:rsidP="00B9393F">
      <w:pPr>
        <w:pStyle w:val="ListParagraph"/>
        <w:numPr>
          <w:ilvl w:val="0"/>
          <w:numId w:val="20"/>
        </w:numPr>
        <w:ind w:left="1077" w:hanging="357"/>
        <w:contextualSpacing w:val="0"/>
        <w:rPr>
          <w:rFonts w:ascii="Times New Roman" w:hAnsi="Times New Roman" w:cs="Times New Roman"/>
          <w:sz w:val="24"/>
          <w:szCs w:val="24"/>
          <w:lang w:val="en-US"/>
        </w:rPr>
      </w:pPr>
      <w:r w:rsidRPr="00D721C5">
        <w:rPr>
          <w:rFonts w:ascii="Times New Roman" w:hAnsi="Times New Roman" w:cs="Times New Roman"/>
          <w:sz w:val="24"/>
          <w:szCs w:val="24"/>
          <w:lang w:val="en-US"/>
        </w:rPr>
        <w:t xml:space="preserve">well-known personalities such as singers, participants </w:t>
      </w:r>
      <w:proofErr w:type="gramStart"/>
      <w:r w:rsidRPr="00D721C5">
        <w:rPr>
          <w:rFonts w:ascii="Times New Roman" w:hAnsi="Times New Roman" w:cs="Times New Roman"/>
          <w:sz w:val="24"/>
          <w:szCs w:val="24"/>
          <w:lang w:val="en-US"/>
        </w:rPr>
        <w:t>in reality shows</w:t>
      </w:r>
      <w:proofErr w:type="gramEnd"/>
      <w:r w:rsidRPr="00D721C5">
        <w:rPr>
          <w:rFonts w:ascii="Times New Roman" w:hAnsi="Times New Roman" w:cs="Times New Roman"/>
          <w:sz w:val="24"/>
          <w:szCs w:val="24"/>
          <w:lang w:val="en-US"/>
        </w:rPr>
        <w:t>, actors, comedians, youtubers</w:t>
      </w:r>
      <w:r w:rsidR="002A25C2">
        <w:rPr>
          <w:rFonts w:ascii="Times New Roman" w:hAnsi="Times New Roman" w:cs="Times New Roman"/>
          <w:sz w:val="24"/>
          <w:szCs w:val="24"/>
          <w:lang w:val="en-US"/>
        </w:rPr>
        <w:t>, influencers, etc</w:t>
      </w:r>
      <w:r w:rsidRPr="00D721C5">
        <w:rPr>
          <w:rFonts w:ascii="Times New Roman" w:hAnsi="Times New Roman" w:cs="Times New Roman"/>
          <w:sz w:val="24"/>
          <w:szCs w:val="24"/>
          <w:lang w:val="en-US"/>
        </w:rPr>
        <w:t>.</w:t>
      </w:r>
    </w:p>
    <w:p w14:paraId="660128AA" w14:textId="77777777" w:rsidR="00B9393F" w:rsidRPr="00D721C5" w:rsidRDefault="00B9393F" w:rsidP="00B9393F">
      <w:pPr>
        <w:pStyle w:val="Heading2"/>
      </w:pPr>
      <w:r w:rsidRPr="003D2502">
        <w:lastRenderedPageBreak/>
        <w:t>Notwithstanding paragraph 3.3, licensees should exercise particular care in selecting individuals or characters to promote their services so that they do not have a strong appeal to minors.</w:t>
      </w:r>
      <w:r>
        <w:t xml:space="preserve"> Licensees</w:t>
      </w:r>
      <w:r w:rsidRPr="003D2502">
        <w:t xml:space="preserve"> should consider whether the role, actions and activities associated with the </w:t>
      </w:r>
      <w:proofErr w:type="gramStart"/>
      <w:r w:rsidRPr="003D2502">
        <w:t>particular person</w:t>
      </w:r>
      <w:proofErr w:type="gramEnd"/>
      <w:r w:rsidRPr="003D2502">
        <w:t xml:space="preserve"> or character may influence or inspire persons under the age of 18.</w:t>
      </w:r>
      <w:r>
        <w:t xml:space="preserve"> </w:t>
      </w:r>
      <w:r w:rsidRPr="003D2502">
        <w:t xml:space="preserve">In addition, particular weight should be given to the profile and followers of that person, including the demographics of their followers on various social media. In the context of submitting relevant advertising plans, </w:t>
      </w:r>
      <w:r>
        <w:t>the NBA</w:t>
      </w:r>
      <w:r w:rsidRPr="003D2502">
        <w:t xml:space="preserve"> will expect a detailed analysis of the above </w:t>
      </w:r>
      <w:proofErr w:type="gramStart"/>
      <w:r w:rsidRPr="003D2502">
        <w:t>in order to</w:t>
      </w:r>
      <w:proofErr w:type="gramEnd"/>
      <w:r w:rsidRPr="003D2502">
        <w:t xml:space="preserve"> </w:t>
      </w:r>
      <w:r>
        <w:t>determine</w:t>
      </w:r>
      <w:r w:rsidRPr="003D2502">
        <w:t xml:space="preserve"> whether the regulation in question is violated</w:t>
      </w:r>
      <w:r>
        <w:t xml:space="preserve"> or not</w:t>
      </w:r>
      <w:r w:rsidRPr="003D2502">
        <w:t>.</w:t>
      </w:r>
    </w:p>
    <w:p w14:paraId="5581F393" w14:textId="51D3CF22" w:rsidR="00B9393F" w:rsidRPr="00283146" w:rsidRDefault="00B9393F" w:rsidP="00B9393F">
      <w:pPr>
        <w:pStyle w:val="Heading2"/>
      </w:pPr>
      <w:r w:rsidRPr="00283146">
        <w:t xml:space="preserve">The </w:t>
      </w:r>
      <w:r>
        <w:t>NBA</w:t>
      </w:r>
      <w:r w:rsidRPr="00283146">
        <w:t xml:space="preserve"> is considering an exception to Proposal 1, where the persons mentioned in the indicative list of </w:t>
      </w:r>
      <w:proofErr w:type="gramStart"/>
      <w:r w:rsidRPr="00283146">
        <w:t>paragraph</w:t>
      </w:r>
      <w:proofErr w:type="gramEnd"/>
      <w:r w:rsidRPr="00283146">
        <w:t xml:space="preserve"> 3.3 or more generally, persons or characters </w:t>
      </w:r>
      <w:r>
        <w:t>who</w:t>
      </w:r>
      <w:r w:rsidRPr="00283146">
        <w:t xml:space="preserve"> fall under the proposed regulation of paragraph 3.2 may participate/</w:t>
      </w:r>
      <w:r w:rsidR="00D4339A">
        <w:t>act</w:t>
      </w:r>
      <w:r w:rsidRPr="00283146">
        <w:t xml:space="preserve"> in an advertisement of a licens</w:t>
      </w:r>
      <w:r>
        <w:t>ee</w:t>
      </w:r>
      <w:r w:rsidRPr="00283146">
        <w:t>. This exemption will allow a betting advertisement to be disseminated</w:t>
      </w:r>
      <w:r>
        <w:t xml:space="preserve"> only</w:t>
      </w:r>
      <w:r w:rsidRPr="00283146">
        <w:t xml:space="preserve"> if the </w:t>
      </w:r>
      <w:r>
        <w:t>medium on which it will be broadcasted</w:t>
      </w:r>
      <w:r w:rsidRPr="00283146">
        <w:t xml:space="preserve"> applies strict measures </w:t>
      </w:r>
      <w:proofErr w:type="gramStart"/>
      <w:r>
        <w:t xml:space="preserve">in order </w:t>
      </w:r>
      <w:r w:rsidRPr="00283146">
        <w:t>to</w:t>
      </w:r>
      <w:proofErr w:type="gramEnd"/>
      <w:r w:rsidRPr="00283146">
        <w:t xml:space="preserve"> verify the age of its audience, such as a Class B licensee's website or by email (verified player) or </w:t>
      </w:r>
      <w:r>
        <w:t>within Class A</w:t>
      </w:r>
      <w:r w:rsidRPr="00283146">
        <w:t xml:space="preserve"> licensed premises.</w:t>
      </w:r>
    </w:p>
    <w:p w14:paraId="756A24DE" w14:textId="77777777" w:rsidR="00B9393F" w:rsidRPr="00F22304" w:rsidRDefault="00B9393F" w:rsidP="00B9393F">
      <w:pPr>
        <w:pStyle w:val="Callout-orangegrey"/>
        <w:ind w:left="907" w:right="227"/>
        <w:rPr>
          <w:rFonts w:ascii="Times New Roman" w:hAnsi="Times New Roman" w:cs="Times New Roman"/>
          <w:i w:val="0"/>
          <w:iCs w:val="0"/>
          <w:sz w:val="24"/>
          <w:szCs w:val="24"/>
          <w:u w:val="single"/>
        </w:rPr>
      </w:pPr>
      <w:r w:rsidRPr="00D721C5">
        <w:rPr>
          <w:rFonts w:ascii="Times New Roman" w:hAnsi="Times New Roman" w:cs="Times New Roman"/>
          <w:i w:val="0"/>
          <w:iCs w:val="0"/>
          <w:sz w:val="24"/>
          <w:szCs w:val="24"/>
          <w:u w:val="single"/>
        </w:rPr>
        <w:t>Proposal</w:t>
      </w:r>
      <w:r w:rsidRPr="00F22304">
        <w:rPr>
          <w:rFonts w:ascii="Times New Roman" w:hAnsi="Times New Roman" w:cs="Times New Roman"/>
          <w:i w:val="0"/>
          <w:iCs w:val="0"/>
          <w:sz w:val="24"/>
          <w:szCs w:val="24"/>
          <w:u w:val="single"/>
        </w:rPr>
        <w:t xml:space="preserve"> 2</w:t>
      </w:r>
    </w:p>
    <w:p w14:paraId="04154A05" w14:textId="0E1AD0FC"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w:t>
      </w:r>
      <w:r w:rsidRPr="00D721C5">
        <w:rPr>
          <w:rFonts w:ascii="Times New Roman" w:hAnsi="Times New Roman" w:cs="Times New Roman"/>
          <w:i w:val="0"/>
          <w:iCs w:val="0"/>
          <w:sz w:val="24"/>
          <w:szCs w:val="24"/>
          <w:u w:val="single"/>
          <w:lang w:val="en-US"/>
        </w:rPr>
        <w:t xml:space="preserve"> </w:t>
      </w:r>
      <w:r w:rsidR="00D4339A">
        <w:rPr>
          <w:rFonts w:ascii="Times New Roman" w:hAnsi="Times New Roman" w:cs="Times New Roman"/>
          <w:i w:val="0"/>
          <w:iCs w:val="0"/>
          <w:sz w:val="24"/>
          <w:szCs w:val="24"/>
          <w:u w:val="single"/>
        </w:rPr>
        <w:t>Amendment</w:t>
      </w:r>
      <w:r w:rsidRPr="00D721C5">
        <w:rPr>
          <w:rFonts w:ascii="Times New Roman" w:hAnsi="Times New Roman" w:cs="Times New Roman"/>
          <w:i w:val="0"/>
          <w:iCs w:val="0"/>
          <w:sz w:val="24"/>
          <w:szCs w:val="24"/>
          <w:u w:val="single"/>
          <w:lang w:val="en-US"/>
        </w:rPr>
        <w:t>:</w:t>
      </w:r>
    </w:p>
    <w:p w14:paraId="3FC54E8D"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lang w:val="en-US"/>
        </w:rPr>
        <w:t xml:space="preserve">It is prohibited to advertise betting </w:t>
      </w:r>
      <w:r w:rsidRPr="00D721C5">
        <w:rPr>
          <w:rFonts w:ascii="Times New Roman" w:hAnsi="Times New Roman" w:cs="Times New Roman"/>
          <w:i w:val="0"/>
          <w:iCs w:val="0"/>
          <w:strike/>
          <w:sz w:val="24"/>
          <w:szCs w:val="24"/>
          <w:lang w:val="en-US"/>
        </w:rPr>
        <w:t xml:space="preserve">by any </w:t>
      </w:r>
      <w:r w:rsidRPr="00D721C5">
        <w:rPr>
          <w:rFonts w:ascii="Times New Roman" w:hAnsi="Times New Roman" w:cs="Times New Roman"/>
          <w:i w:val="0"/>
          <w:iCs w:val="0"/>
          <w:strike/>
          <w:sz w:val="24"/>
          <w:szCs w:val="24"/>
        </w:rPr>
        <w:t>means</w:t>
      </w:r>
      <w:r w:rsidRPr="00D721C5">
        <w:rPr>
          <w:rFonts w:ascii="Times New Roman" w:hAnsi="Times New Roman" w:cs="Times New Roman"/>
          <w:i w:val="0"/>
          <w:iCs w:val="0"/>
          <w:sz w:val="24"/>
          <w:szCs w:val="24"/>
          <w:lang w:val="en-US"/>
        </w:rPr>
        <w:t xml:space="preserve">, if it includes a person or character whose example is likely to be followed by minors or which has a strong appeal to minors, </w:t>
      </w:r>
      <w:r w:rsidRPr="00D721C5">
        <w:rPr>
          <w:rFonts w:ascii="Times New Roman" w:hAnsi="Times New Roman" w:cs="Times New Roman"/>
          <w:b/>
          <w:bCs w:val="0"/>
          <w:i w:val="0"/>
          <w:iCs w:val="0"/>
          <w:sz w:val="24"/>
          <w:szCs w:val="24"/>
          <w:lang w:val="en-US"/>
        </w:rPr>
        <w:t xml:space="preserve">unless the medium of its transmission is such that it absolutely excludes its dissemination to </w:t>
      </w:r>
      <w:proofErr w:type="gramStart"/>
      <w:r w:rsidRPr="00D721C5">
        <w:rPr>
          <w:rFonts w:ascii="Times New Roman" w:hAnsi="Times New Roman" w:cs="Times New Roman"/>
          <w:b/>
          <w:bCs w:val="0"/>
          <w:i w:val="0"/>
          <w:iCs w:val="0"/>
          <w:sz w:val="24"/>
          <w:szCs w:val="24"/>
          <w:lang w:val="en-US"/>
        </w:rPr>
        <w:t>minors</w:t>
      </w:r>
      <w:proofErr w:type="gramEnd"/>
    </w:p>
    <w:p w14:paraId="0F633B90" w14:textId="77777777" w:rsidR="00B9393F" w:rsidRPr="00283146" w:rsidRDefault="00B9393F" w:rsidP="00B9393F">
      <w:pPr>
        <w:rPr>
          <w:lang w:val="en-US"/>
        </w:rPr>
      </w:pPr>
    </w:p>
    <w:p w14:paraId="6CF0A999" w14:textId="77777777" w:rsidR="00B9393F" w:rsidRPr="00F22304" w:rsidRDefault="00B9393F" w:rsidP="00B9393F">
      <w:pPr>
        <w:pStyle w:val="Subtitle"/>
        <w:rPr>
          <w:lang w:val="en-GB"/>
        </w:rPr>
      </w:pPr>
      <w:r w:rsidRPr="00F22304">
        <w:rPr>
          <w:lang w:val="en-GB"/>
        </w:rPr>
        <w:t>Consultation Questions</w:t>
      </w:r>
    </w:p>
    <w:p w14:paraId="67A74BD0" w14:textId="2BEC7B53" w:rsidR="00B9393F" w:rsidRPr="00994E3D" w:rsidRDefault="00B9393F" w:rsidP="00B9393F">
      <w:pPr>
        <w:pStyle w:val="Callout-keyrecommendations"/>
      </w:pPr>
      <w:r w:rsidRPr="00994E3D">
        <w:t xml:space="preserve">To what extent do you agree with </w:t>
      </w:r>
      <w:r>
        <w:t>Proposal 1,</w:t>
      </w:r>
      <w:r w:rsidRPr="00994E3D">
        <w:t xml:space="preserve"> regard</w:t>
      </w:r>
      <w:r>
        <w:t xml:space="preserve">ing the restriction of </w:t>
      </w:r>
      <w:r w:rsidR="00D4339A">
        <w:t>the</w:t>
      </w:r>
      <w:r>
        <w:t xml:space="preserve"> main characters in a betting advertisement?</w:t>
      </w:r>
    </w:p>
    <w:p w14:paraId="181466DF" w14:textId="0CCA34DA" w:rsidR="00B9393F"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0B61A0">
        <w:t xml:space="preserve">Strongly </w:t>
      </w:r>
      <w:proofErr w:type="gramStart"/>
      <w:r w:rsidR="00B9393F" w:rsidRPr="000B61A0">
        <w:t>agree</w:t>
      </w:r>
      <w:proofErr w:type="gramEnd"/>
    </w:p>
    <w:p w14:paraId="61BB3999" w14:textId="655A8B3D" w:rsidR="00B9393F"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0B61A0">
        <w:t>Agree</w:t>
      </w:r>
    </w:p>
    <w:p w14:paraId="669D9273" w14:textId="630CFD30" w:rsidR="00B9393F"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0B61A0">
        <w:t>Neither agree nor disagree</w:t>
      </w:r>
    </w:p>
    <w:p w14:paraId="460826E2" w14:textId="355D9C13" w:rsidR="00B9393F"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0B61A0">
        <w:t>Disagree</w:t>
      </w:r>
    </w:p>
    <w:p w14:paraId="41C89587" w14:textId="7DB40A6A" w:rsidR="00B9393F"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9393F" w:rsidRPr="000B61A0">
        <w:t xml:space="preserve">Strongly </w:t>
      </w:r>
      <w:proofErr w:type="gramStart"/>
      <w:r w:rsidR="00B9393F" w:rsidRPr="000B61A0">
        <w:t>disagree</w:t>
      </w:r>
      <w:proofErr w:type="gramEnd"/>
      <w:r w:rsidR="00B9393F" w:rsidRPr="000B61A0">
        <w:t xml:space="preserve">   </w:t>
      </w:r>
    </w:p>
    <w:p w14:paraId="57B41443" w14:textId="77777777" w:rsidR="00F177B9" w:rsidRPr="00F177B9" w:rsidRDefault="00F177B9" w:rsidP="00F177B9">
      <w:pPr>
        <w:rPr>
          <w:lang w:val="en-US"/>
        </w:rPr>
      </w:pPr>
    </w:p>
    <w:p w14:paraId="471D2553" w14:textId="77777777" w:rsidR="00B9393F" w:rsidRPr="00725314" w:rsidRDefault="00B9393F" w:rsidP="00B9393F">
      <w:pPr>
        <w:pStyle w:val="Callout-keyrecommendations"/>
      </w:pPr>
      <w:r w:rsidRPr="00725314">
        <w:lastRenderedPageBreak/>
        <w:t>Please give your reasons for your answer.</w:t>
      </w:r>
    </w:p>
    <w:p w14:paraId="26ED673A" w14:textId="6246645C" w:rsidR="00F177B9" w:rsidRPr="000B61A0"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27604B7C" w14:textId="77777777" w:rsidR="00B9393F" w:rsidRDefault="00B9393F" w:rsidP="00B9393F">
      <w:pPr>
        <w:pStyle w:val="Callout-keyrecommendations"/>
      </w:pPr>
      <w:r w:rsidRPr="00725314">
        <w:t xml:space="preserve">To what extent do you agree with the current </w:t>
      </w:r>
      <w:r>
        <w:t>regulation</w:t>
      </w:r>
      <w:r w:rsidRPr="00725314">
        <w:t xml:space="preserve"> (</w:t>
      </w:r>
      <w:r>
        <w:t>C</w:t>
      </w:r>
      <w:r w:rsidRPr="00725314">
        <w:t>ode 14(f</w:t>
      </w:r>
      <w:r>
        <w:t>))?</w:t>
      </w:r>
    </w:p>
    <w:p w14:paraId="327A440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17918E4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60BEE5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52C27FED"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0AB2938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5E3FF63C" w14:textId="77777777" w:rsidR="00B9393F" w:rsidRPr="00725314" w:rsidRDefault="00B9393F" w:rsidP="00B9393F">
      <w:pPr>
        <w:pStyle w:val="Callout-keyrecommendations"/>
      </w:pPr>
      <w:r w:rsidRPr="00725314">
        <w:t>Please give your reasons for your answer.</w:t>
      </w:r>
    </w:p>
    <w:p w14:paraId="28FF899F" w14:textId="77777777" w:rsidR="00F177B9" w:rsidRPr="000B61A0"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76A0142C" w14:textId="40054C28" w:rsidR="00B9393F" w:rsidRPr="00725314" w:rsidRDefault="00B9393F" w:rsidP="00B9393F">
      <w:pPr>
        <w:pStyle w:val="Callout-keyrecommendations"/>
      </w:pPr>
      <w:r>
        <w:t xml:space="preserve">To what extend to you agree with </w:t>
      </w:r>
      <w:r w:rsidR="00D4339A">
        <w:t xml:space="preserve">the exception in </w:t>
      </w:r>
      <w:r>
        <w:t>Proposal 2?</w:t>
      </w:r>
    </w:p>
    <w:p w14:paraId="7FD228C8"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3C738E32"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3822F2A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2FC3A605"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7FC4CDE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252F586F" w14:textId="77777777" w:rsidR="00B9393F" w:rsidRPr="00725314" w:rsidRDefault="00B9393F" w:rsidP="00B9393F">
      <w:pPr>
        <w:pStyle w:val="Callout-keyrecommendations"/>
      </w:pPr>
      <w:r w:rsidRPr="00725314">
        <w:t>Please give your reasons for your answer.</w:t>
      </w:r>
    </w:p>
    <w:p w14:paraId="6E4F5719" w14:textId="77777777" w:rsidR="00F177B9" w:rsidRPr="000B61A0"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21C5B2E8" w14:textId="77777777" w:rsidR="00B9393F" w:rsidRPr="00725314" w:rsidRDefault="00B9393F" w:rsidP="00B9393F">
      <w:pPr>
        <w:pStyle w:val="Callout-keyrecommendations"/>
        <w:rPr>
          <w:lang w:val="en-US"/>
        </w:rPr>
      </w:pPr>
      <w:r>
        <w:t xml:space="preserve">Do you have any recommendations or proposals </w:t>
      </w:r>
      <w:r>
        <w:rPr>
          <w:lang w:val="en-US"/>
        </w:rPr>
        <w:t>regarding any of the above?</w:t>
      </w:r>
    </w:p>
    <w:bookmarkStart w:id="5" w:name="_Toc137827016"/>
    <w:p w14:paraId="1630319B" w14:textId="33FDCDD2" w:rsidR="00F177B9" w:rsidRPr="00F177B9"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r>
        <w:br w:type="page"/>
      </w:r>
    </w:p>
    <w:p w14:paraId="52FEC43C" w14:textId="77777777" w:rsidR="00B9393F" w:rsidRPr="00B714FD" w:rsidRDefault="00B9393F" w:rsidP="00B9393F">
      <w:pPr>
        <w:pStyle w:val="Heading1"/>
      </w:pPr>
      <w:r w:rsidRPr="00B714FD">
        <w:lastRenderedPageBreak/>
        <w:t>Advertising within a Sponsored Program</w:t>
      </w:r>
      <w:bookmarkEnd w:id="5"/>
    </w:p>
    <w:p w14:paraId="12BB1AB3" w14:textId="68DF3B78" w:rsidR="00B9393F" w:rsidRPr="000F7370" w:rsidRDefault="00B9393F" w:rsidP="00B9393F">
      <w:pPr>
        <w:pStyle w:val="Heading2"/>
      </w:pPr>
      <w:r w:rsidRPr="00E02AC6">
        <w:t>The</w:t>
      </w:r>
      <w:r w:rsidRPr="00B714FD">
        <w:t xml:space="preserve"> </w:t>
      </w:r>
      <w:r w:rsidRPr="00E02AC6">
        <w:t>existing</w:t>
      </w:r>
      <w:r w:rsidRPr="00B714FD">
        <w:t xml:space="preserve"> </w:t>
      </w:r>
      <w:r w:rsidRPr="00E02AC6">
        <w:t>regulation</w:t>
      </w:r>
      <w:r w:rsidRPr="00B714FD">
        <w:t xml:space="preserve"> </w:t>
      </w:r>
      <w:r w:rsidRPr="00E02AC6">
        <w:t>and</w:t>
      </w:r>
      <w:r w:rsidRPr="00B714FD">
        <w:t xml:space="preserve"> </w:t>
      </w:r>
      <w:r w:rsidRPr="00E02AC6">
        <w:t>in</w:t>
      </w:r>
      <w:r w:rsidRPr="00B714FD">
        <w:t xml:space="preserve"> </w:t>
      </w:r>
      <w:r w:rsidRPr="00E02AC6">
        <w:t>particular</w:t>
      </w:r>
      <w:r w:rsidRPr="00B714FD">
        <w:t xml:space="preserve"> </w:t>
      </w:r>
      <w:r w:rsidRPr="00E02AC6">
        <w:t>section</w:t>
      </w:r>
      <w:r w:rsidRPr="00B714FD">
        <w:t xml:space="preserve"> 33(5) </w:t>
      </w:r>
      <w:r w:rsidRPr="00E02AC6">
        <w:t>of</w:t>
      </w:r>
      <w:r w:rsidRPr="00B714FD">
        <w:t xml:space="preserve"> </w:t>
      </w:r>
      <w:r w:rsidRPr="00E02AC6">
        <w:t>the</w:t>
      </w:r>
      <w:r w:rsidRPr="00B714FD">
        <w:t xml:space="preserve"> </w:t>
      </w:r>
      <w:r w:rsidRPr="00E02AC6">
        <w:t>Code</w:t>
      </w:r>
      <w:r w:rsidRPr="00B714FD">
        <w:t xml:space="preserve"> </w:t>
      </w:r>
      <w:r>
        <w:t>of</w:t>
      </w:r>
      <w:r w:rsidRPr="00B714FD">
        <w:t xml:space="preserve"> </w:t>
      </w:r>
      <w:r>
        <w:t>Advertisment</w:t>
      </w:r>
      <w:r w:rsidRPr="00B714FD">
        <w:t xml:space="preserve"> </w:t>
      </w:r>
      <w:r w:rsidRPr="00E02AC6">
        <w:t>provides</w:t>
      </w:r>
      <w:r w:rsidRPr="00B714FD">
        <w:t xml:space="preserve"> </w:t>
      </w:r>
      <w:r w:rsidRPr="00E02AC6">
        <w:t>that</w:t>
      </w:r>
      <w:r w:rsidRPr="00B714FD">
        <w:t>,</w:t>
      </w:r>
      <w:r>
        <w:t xml:space="preserve"> “t</w:t>
      </w:r>
      <w:r w:rsidRPr="00B714FD">
        <w:t>he permanent or periodic display of the bookmaker’s trade name on screen during the sponsored television programme, shall constitute advertising and shall be subject to all relevant limitations</w:t>
      </w:r>
      <w:r>
        <w:t>”</w:t>
      </w:r>
      <w:r w:rsidRPr="00B714FD">
        <w:t xml:space="preserve">. </w:t>
      </w:r>
      <w:r>
        <w:rPr>
          <w:lang w:val="en-GB"/>
        </w:rPr>
        <w:t>Moreover</w:t>
      </w:r>
      <w:r w:rsidRPr="000F7370">
        <w:t xml:space="preserve">, </w:t>
      </w:r>
      <w:r>
        <w:rPr>
          <w:lang w:val="en-GB"/>
        </w:rPr>
        <w:t>code</w:t>
      </w:r>
      <w:r w:rsidRPr="000F7370">
        <w:t xml:space="preserve"> 33 </w:t>
      </w:r>
      <w:r>
        <w:rPr>
          <w:lang w:val="en-GB"/>
        </w:rPr>
        <w:t>provides</w:t>
      </w:r>
      <w:r w:rsidRPr="000F7370">
        <w:t xml:space="preserve"> </w:t>
      </w:r>
      <w:r>
        <w:rPr>
          <w:lang w:val="en-GB"/>
        </w:rPr>
        <w:t>that</w:t>
      </w:r>
      <w:r w:rsidRPr="000F7370">
        <w:t xml:space="preserve"> “</w:t>
      </w:r>
      <w:r>
        <w:t>o</w:t>
      </w:r>
      <w:r w:rsidRPr="000F7370">
        <w:t xml:space="preserve">ral announcements of sponsorships which are made by presenters or actors of the sponsored television or radio programme are prohibited” </w:t>
      </w:r>
      <w:r>
        <w:rPr>
          <w:lang w:val="en-GB"/>
        </w:rPr>
        <w:t>and that</w:t>
      </w:r>
      <w:r w:rsidRPr="000F7370">
        <w:t xml:space="preserve"> </w:t>
      </w:r>
      <w:r w:rsidR="003424C6">
        <w:rPr>
          <w:lang w:val="en-GB"/>
        </w:rPr>
        <w:t>sponsorship</w:t>
      </w:r>
      <w:r>
        <w:rPr>
          <w:lang w:val="en-GB"/>
        </w:rPr>
        <w:t xml:space="preserve"> announcements are allowed only “</w:t>
      </w:r>
      <w:r w:rsidRPr="000F7370">
        <w:rPr>
          <w:lang w:val="en-GB"/>
        </w:rPr>
        <w:t>immediately before, during and immediately after broadcast of the sponsored television or radio programme</w:t>
      </w:r>
      <w:r>
        <w:rPr>
          <w:lang w:val="en-GB"/>
        </w:rPr>
        <w:t>”</w:t>
      </w:r>
      <w:r w:rsidRPr="000F7370">
        <w:t>.</w:t>
      </w:r>
    </w:p>
    <w:p w14:paraId="2EFC03E5" w14:textId="37D978EC" w:rsidR="00B9393F" w:rsidRPr="000F7370" w:rsidRDefault="00B9393F" w:rsidP="00B9393F">
      <w:pPr>
        <w:pStyle w:val="Heading2"/>
      </w:pPr>
      <w:proofErr w:type="gramStart"/>
      <w:r w:rsidRPr="000F7370">
        <w:t>The vast majority of</w:t>
      </w:r>
      <w:proofErr w:type="gramEnd"/>
      <w:r w:rsidRPr="000F7370">
        <w:t xml:space="preserve"> sponsored programs </w:t>
      </w:r>
      <w:r>
        <w:t>today circumvent</w:t>
      </w:r>
      <w:r w:rsidRPr="000F7370">
        <w:t xml:space="preserve"> the principles and restrictions of Part VI</w:t>
      </w:r>
      <w:r>
        <w:t xml:space="preserve"> in such a way</w:t>
      </w:r>
      <w:r w:rsidRPr="000F7370">
        <w:t xml:space="preserve">, that they are regarded primarily as advertisements. </w:t>
      </w:r>
      <w:r>
        <w:t>Consequently</w:t>
      </w:r>
      <w:r w:rsidRPr="000F7370">
        <w:t xml:space="preserve">, </w:t>
      </w:r>
      <w:r>
        <w:t>these</w:t>
      </w:r>
      <w:r w:rsidRPr="000F7370">
        <w:t xml:space="preserve"> </w:t>
      </w:r>
      <w:r>
        <w:t>sponsored</w:t>
      </w:r>
      <w:r w:rsidRPr="000F7370">
        <w:t xml:space="preserve"> </w:t>
      </w:r>
      <w:r>
        <w:t>programs</w:t>
      </w:r>
      <w:r w:rsidRPr="000F7370">
        <w:t xml:space="preserve"> </w:t>
      </w:r>
      <w:r>
        <w:t>are</w:t>
      </w:r>
      <w:r w:rsidRPr="000F7370">
        <w:t xml:space="preserve"> </w:t>
      </w:r>
      <w:r>
        <w:t>obliged</w:t>
      </w:r>
      <w:r w:rsidRPr="000F7370">
        <w:t xml:space="preserve"> </w:t>
      </w:r>
      <w:r>
        <w:t>to</w:t>
      </w:r>
      <w:r w:rsidRPr="000F7370">
        <w:t xml:space="preserve"> </w:t>
      </w:r>
      <w:r>
        <w:t>display</w:t>
      </w:r>
      <w:r w:rsidRPr="000F7370">
        <w:t xml:space="preserve"> </w:t>
      </w:r>
      <w:r>
        <w:t>throughout</w:t>
      </w:r>
      <w:r w:rsidRPr="000F7370">
        <w:t xml:space="preserve"> </w:t>
      </w:r>
      <w:r>
        <w:t>their</w:t>
      </w:r>
      <w:r w:rsidRPr="000F7370">
        <w:t xml:space="preserve"> </w:t>
      </w:r>
      <w:r>
        <w:t>runtime</w:t>
      </w:r>
      <w:r w:rsidRPr="000F7370">
        <w:t xml:space="preserve"> </w:t>
      </w:r>
      <w:r>
        <w:t>all</w:t>
      </w:r>
      <w:r w:rsidRPr="000F7370">
        <w:t xml:space="preserve"> </w:t>
      </w:r>
      <w:r>
        <w:t>the</w:t>
      </w:r>
      <w:r w:rsidRPr="000F7370">
        <w:t xml:space="preserve"> </w:t>
      </w:r>
      <w:r>
        <w:t>data</w:t>
      </w:r>
      <w:r w:rsidRPr="000F7370">
        <w:t xml:space="preserve"> </w:t>
      </w:r>
      <w:r>
        <w:t>and</w:t>
      </w:r>
      <w:r w:rsidRPr="000F7370">
        <w:t xml:space="preserve"> </w:t>
      </w:r>
      <w:r>
        <w:t>information</w:t>
      </w:r>
      <w:r w:rsidRPr="000F7370">
        <w:t xml:space="preserve"> </w:t>
      </w:r>
      <w:r>
        <w:t>mentioned</w:t>
      </w:r>
      <w:r w:rsidRPr="000F7370">
        <w:t xml:space="preserve"> </w:t>
      </w:r>
      <w:r>
        <w:t>in</w:t>
      </w:r>
      <w:r w:rsidRPr="000F7370">
        <w:t xml:space="preserve"> </w:t>
      </w:r>
      <w:r>
        <w:t>Code</w:t>
      </w:r>
      <w:r w:rsidRPr="000F7370">
        <w:t xml:space="preserve"> 7 (the identity of the </w:t>
      </w:r>
      <w:r w:rsidR="003424C6" w:rsidRPr="000F7370">
        <w:t>license</w:t>
      </w:r>
      <w:r w:rsidRPr="000F7370">
        <w:t xml:space="preserve"> holder, the fact that the services are licensed by the Authority, the fact that participation of minors in betting activity is forbidden</w:t>
      </w:r>
      <w:r>
        <w:t xml:space="preserve"> and a reference to Safer Gambling</w:t>
      </w:r>
      <w:r w:rsidRPr="000F7370">
        <w:t>).</w:t>
      </w:r>
    </w:p>
    <w:p w14:paraId="152E2AE1" w14:textId="2D00CB3B" w:rsidR="00B9393F" w:rsidRPr="00A70EE3" w:rsidRDefault="00B9393F" w:rsidP="00B9393F">
      <w:pPr>
        <w:pStyle w:val="Heading2"/>
      </w:pPr>
      <w:r>
        <w:rPr>
          <w:lang w:val="en-GB"/>
        </w:rPr>
        <w:t>The</w:t>
      </w:r>
      <w:r w:rsidRPr="00A70EE3">
        <w:t xml:space="preserve"> </w:t>
      </w:r>
      <w:r>
        <w:rPr>
          <w:lang w:val="en-GB"/>
        </w:rPr>
        <w:t>NBA</w:t>
      </w:r>
      <w:r w:rsidRPr="00A70EE3">
        <w:t>’</w:t>
      </w:r>
      <w:r>
        <w:rPr>
          <w:lang w:val="en-GB"/>
        </w:rPr>
        <w:t>s</w:t>
      </w:r>
      <w:r w:rsidRPr="00A70EE3">
        <w:t xml:space="preserve"> </w:t>
      </w:r>
      <w:r>
        <w:rPr>
          <w:lang w:val="en-GB"/>
        </w:rPr>
        <w:t>intention</w:t>
      </w:r>
      <w:r w:rsidRPr="00A70EE3">
        <w:t xml:space="preserve"> </w:t>
      </w:r>
      <w:r w:rsidRPr="00DC6DD6">
        <w:t>is</w:t>
      </w:r>
      <w:r w:rsidRPr="00A70EE3">
        <w:t xml:space="preserve"> </w:t>
      </w:r>
      <w:r w:rsidRPr="00DC6DD6">
        <w:t>to</w:t>
      </w:r>
      <w:r w:rsidRPr="00A70EE3">
        <w:t xml:space="preserve"> prohibit advertising, product placement and the </w:t>
      </w:r>
      <w:r w:rsidRPr="00B714FD">
        <w:t>permanent or periodic display of the bookmaker’s trade name on screen during the sponsored programme</w:t>
      </w:r>
      <w:r w:rsidRPr="00A70EE3">
        <w:t>.</w:t>
      </w:r>
    </w:p>
    <w:p w14:paraId="272FC68B" w14:textId="198B83E3" w:rsidR="00B9393F" w:rsidRPr="00A70EE3" w:rsidRDefault="00B9393F" w:rsidP="00B9393F">
      <w:pPr>
        <w:pStyle w:val="Heading2"/>
      </w:pPr>
      <w:r w:rsidRPr="00A70EE3">
        <w:t xml:space="preserve">With </w:t>
      </w:r>
      <w:r w:rsidR="003424C6">
        <w:t>“</w:t>
      </w:r>
      <w:r w:rsidRPr="00A70EE3">
        <w:t>Proposal 1</w:t>
      </w:r>
      <w:r w:rsidR="003424C6">
        <w:t>”</w:t>
      </w:r>
      <w:r>
        <w:t xml:space="preserve">, the NBA </w:t>
      </w:r>
      <w:r w:rsidRPr="00A70EE3">
        <w:t xml:space="preserve">proposes the absolute prohibition </w:t>
      </w:r>
      <w:r w:rsidR="003424C6">
        <w:rPr>
          <w:lang w:val="en-GB"/>
        </w:rPr>
        <w:t xml:space="preserve">of </w:t>
      </w:r>
      <w:r>
        <w:rPr>
          <w:lang w:val="en-GB"/>
        </w:rPr>
        <w:t xml:space="preserve">advertising, product placement and the </w:t>
      </w:r>
      <w:r w:rsidR="003424C6" w:rsidRPr="00A70EE3">
        <w:t>mentioning of</w:t>
      </w:r>
      <w:r w:rsidRPr="00A70EE3">
        <w:t xml:space="preserve"> the </w:t>
      </w:r>
      <w:r>
        <w:t>bookmaker</w:t>
      </w:r>
      <w:r w:rsidRPr="00A70EE3">
        <w:t xml:space="preserve"> or his products during a sponsored audio-visual or audio program. </w:t>
      </w:r>
    </w:p>
    <w:p w14:paraId="6EE07CF0"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Proposal</w:t>
      </w:r>
      <w:r w:rsidRPr="00D721C5">
        <w:rPr>
          <w:rFonts w:ascii="Times New Roman" w:hAnsi="Times New Roman" w:cs="Times New Roman"/>
          <w:i w:val="0"/>
          <w:iCs w:val="0"/>
          <w:sz w:val="24"/>
          <w:szCs w:val="24"/>
          <w:u w:val="single"/>
          <w:lang w:val="en-US"/>
        </w:rPr>
        <w:t xml:space="preserve"> 1</w:t>
      </w:r>
    </w:p>
    <w:p w14:paraId="3525F71A"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 Regulation</w:t>
      </w:r>
      <w:r w:rsidRPr="00D721C5">
        <w:rPr>
          <w:rFonts w:ascii="Times New Roman" w:hAnsi="Times New Roman" w:cs="Times New Roman"/>
          <w:i w:val="0"/>
          <w:iCs w:val="0"/>
          <w:sz w:val="24"/>
          <w:szCs w:val="24"/>
          <w:u w:val="single"/>
          <w:lang w:val="en-US"/>
        </w:rPr>
        <w:t>:</w:t>
      </w:r>
    </w:p>
    <w:p w14:paraId="0C857A4A"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Prohibition of betting advertising or product placement during sponsored audiovisual or audio programming. </w:t>
      </w:r>
    </w:p>
    <w:p w14:paraId="77B11430" w14:textId="13AFD90D" w:rsidR="00B9393F" w:rsidRDefault="00B9393F" w:rsidP="00B9393F">
      <w:pPr>
        <w:pStyle w:val="Heading2"/>
      </w:pPr>
      <w:r w:rsidRPr="00A70EE3">
        <w:t xml:space="preserve">With </w:t>
      </w:r>
      <w:r w:rsidR="003424C6">
        <w:t>“Proposal 2”</w:t>
      </w:r>
      <w:r w:rsidRPr="00A70EE3">
        <w:t xml:space="preserve">, </w:t>
      </w:r>
      <w:r>
        <w:t>the</w:t>
      </w:r>
      <w:r w:rsidRPr="00A70EE3">
        <w:t xml:space="preserve"> </w:t>
      </w:r>
      <w:r>
        <w:t>NBA</w:t>
      </w:r>
      <w:r w:rsidRPr="00A70EE3">
        <w:t xml:space="preserve"> proposes on the one hand, the prohibition of advertising and product placement and, on the other hand, the </w:t>
      </w:r>
      <w:r>
        <w:t>announcement</w:t>
      </w:r>
      <w:r w:rsidRPr="00A70EE3">
        <w:t xml:space="preserve"> - subject to conditions - of sponsorship during the program.</w:t>
      </w:r>
    </w:p>
    <w:p w14:paraId="5A26823A" w14:textId="77777777" w:rsidR="003424C6" w:rsidRPr="003424C6" w:rsidRDefault="003424C6" w:rsidP="003424C6">
      <w:pPr>
        <w:rPr>
          <w:lang w:val="en-US"/>
        </w:rPr>
      </w:pPr>
    </w:p>
    <w:p w14:paraId="5F607530"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lastRenderedPageBreak/>
        <w:t>Proposal</w:t>
      </w:r>
      <w:r w:rsidRPr="00D721C5">
        <w:rPr>
          <w:rFonts w:ascii="Times New Roman" w:hAnsi="Times New Roman" w:cs="Times New Roman"/>
          <w:i w:val="0"/>
          <w:iCs w:val="0"/>
          <w:sz w:val="24"/>
          <w:szCs w:val="24"/>
          <w:u w:val="single"/>
          <w:lang w:val="en-US"/>
        </w:rPr>
        <w:t xml:space="preserve"> 2</w:t>
      </w:r>
    </w:p>
    <w:p w14:paraId="127CA71B"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w:t>
      </w:r>
      <w:r w:rsidRPr="00D721C5">
        <w:rPr>
          <w:rFonts w:ascii="Times New Roman" w:hAnsi="Times New Roman" w:cs="Times New Roman"/>
          <w:i w:val="0"/>
          <w:iCs w:val="0"/>
          <w:sz w:val="24"/>
          <w:szCs w:val="24"/>
          <w:u w:val="single"/>
          <w:lang w:val="en-US"/>
        </w:rPr>
        <w:t xml:space="preserve"> </w:t>
      </w:r>
      <w:r w:rsidRPr="00D721C5">
        <w:rPr>
          <w:rFonts w:ascii="Times New Roman" w:hAnsi="Times New Roman" w:cs="Times New Roman"/>
          <w:i w:val="0"/>
          <w:iCs w:val="0"/>
          <w:sz w:val="24"/>
          <w:szCs w:val="24"/>
          <w:u w:val="single"/>
        </w:rPr>
        <w:t>Regulation</w:t>
      </w:r>
      <w:r w:rsidRPr="00D721C5">
        <w:rPr>
          <w:rFonts w:ascii="Times New Roman" w:hAnsi="Times New Roman" w:cs="Times New Roman"/>
          <w:i w:val="0"/>
          <w:iCs w:val="0"/>
          <w:sz w:val="24"/>
          <w:szCs w:val="24"/>
          <w:u w:val="single"/>
          <w:lang w:val="en-US"/>
        </w:rPr>
        <w:t>:</w:t>
      </w:r>
    </w:p>
    <w:p w14:paraId="5323632A"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Prohibition of betting advertising or product placement during sponsored audiovisual or audio programming. </w:t>
      </w:r>
    </w:p>
    <w:p w14:paraId="0FA0307B"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 Amendment of</w:t>
      </w:r>
      <w:r w:rsidRPr="00D721C5">
        <w:rPr>
          <w:rFonts w:ascii="Times New Roman" w:hAnsi="Times New Roman" w:cs="Times New Roman"/>
          <w:i w:val="0"/>
          <w:iCs w:val="0"/>
          <w:sz w:val="24"/>
          <w:szCs w:val="24"/>
          <w:u w:val="single"/>
          <w:lang w:val="en-US"/>
        </w:rPr>
        <w:t xml:space="preserve"> 33(3):</w:t>
      </w:r>
    </w:p>
    <w:p w14:paraId="0F709995" w14:textId="39CACF86" w:rsidR="00B9393F" w:rsidRPr="003424C6" w:rsidRDefault="00B9393F" w:rsidP="00B9393F">
      <w:pPr>
        <w:pStyle w:val="Callout-orangegrey"/>
        <w:ind w:left="907" w:right="227"/>
        <w:rPr>
          <w:rFonts w:ascii="Times New Roman" w:hAnsi="Times New Roman" w:cs="Times New Roman"/>
          <w:b/>
          <w:bCs w:val="0"/>
          <w:i w:val="0"/>
          <w:iCs w:val="0"/>
          <w:sz w:val="24"/>
          <w:szCs w:val="24"/>
          <w:lang w:val="en-US"/>
        </w:rPr>
      </w:pPr>
      <w:r w:rsidRPr="00D721C5">
        <w:rPr>
          <w:rFonts w:ascii="Times New Roman" w:hAnsi="Times New Roman" w:cs="Times New Roman"/>
          <w:i w:val="0"/>
          <w:iCs w:val="0"/>
          <w:sz w:val="24"/>
          <w:szCs w:val="24"/>
          <w:lang w:val="en-US"/>
        </w:rPr>
        <w:t xml:space="preserve">Sponsorship announcements by presenters or actors </w:t>
      </w:r>
      <w:r w:rsidRPr="00D721C5">
        <w:rPr>
          <w:rFonts w:ascii="Times New Roman" w:hAnsi="Times New Roman" w:cs="Times New Roman"/>
          <w:i w:val="0"/>
          <w:iCs w:val="0"/>
          <w:sz w:val="24"/>
          <w:szCs w:val="24"/>
        </w:rPr>
        <w:t>of</w:t>
      </w:r>
      <w:r w:rsidRPr="00D721C5">
        <w:rPr>
          <w:rFonts w:ascii="Times New Roman" w:hAnsi="Times New Roman" w:cs="Times New Roman"/>
          <w:i w:val="0"/>
          <w:iCs w:val="0"/>
          <w:sz w:val="24"/>
          <w:szCs w:val="24"/>
          <w:lang w:val="en-US"/>
        </w:rPr>
        <w:t xml:space="preserve"> the sponsored </w:t>
      </w:r>
      <w:r w:rsidRPr="00D721C5">
        <w:rPr>
          <w:rFonts w:ascii="Times New Roman" w:hAnsi="Times New Roman" w:cs="Times New Roman"/>
          <w:i w:val="0"/>
          <w:iCs w:val="0"/>
          <w:strike/>
          <w:sz w:val="24"/>
          <w:szCs w:val="24"/>
          <w:lang w:val="en-US"/>
        </w:rPr>
        <w:t>television or radio</w:t>
      </w:r>
      <w:r w:rsidRPr="00D721C5">
        <w:rPr>
          <w:rFonts w:ascii="Times New Roman" w:hAnsi="Times New Roman" w:cs="Times New Roman"/>
          <w:i w:val="0"/>
          <w:iCs w:val="0"/>
          <w:sz w:val="24"/>
          <w:szCs w:val="24"/>
          <w:lang w:val="en-US"/>
        </w:rPr>
        <w:t xml:space="preserve"> </w:t>
      </w:r>
      <w:r w:rsidRPr="003424C6">
        <w:rPr>
          <w:rFonts w:ascii="Times New Roman" w:hAnsi="Times New Roman" w:cs="Times New Roman"/>
          <w:b/>
          <w:bCs w:val="0"/>
          <w:i w:val="0"/>
          <w:iCs w:val="0"/>
          <w:sz w:val="24"/>
          <w:szCs w:val="24"/>
          <w:lang w:val="en-US"/>
        </w:rPr>
        <w:t>audiovisual or audio program</w:t>
      </w:r>
      <w:r w:rsidRPr="00D721C5">
        <w:rPr>
          <w:rFonts w:ascii="Times New Roman" w:hAnsi="Times New Roman" w:cs="Times New Roman"/>
          <w:i w:val="0"/>
          <w:iCs w:val="0"/>
          <w:sz w:val="24"/>
          <w:szCs w:val="24"/>
          <w:lang w:val="en-US"/>
        </w:rPr>
        <w:t xml:space="preserve"> are </w:t>
      </w:r>
      <w:r w:rsidRPr="00D721C5">
        <w:rPr>
          <w:rFonts w:ascii="Times New Roman" w:hAnsi="Times New Roman" w:cs="Times New Roman"/>
          <w:i w:val="0"/>
          <w:iCs w:val="0"/>
          <w:strike/>
          <w:sz w:val="24"/>
          <w:szCs w:val="24"/>
          <w:lang w:val="en-US"/>
        </w:rPr>
        <w:t>prohibited</w:t>
      </w:r>
      <w:r w:rsidRPr="00D721C5">
        <w:rPr>
          <w:rFonts w:ascii="Times New Roman" w:hAnsi="Times New Roman" w:cs="Times New Roman"/>
          <w:i w:val="0"/>
          <w:iCs w:val="0"/>
          <w:sz w:val="24"/>
          <w:szCs w:val="24"/>
          <w:lang w:val="en-US"/>
        </w:rPr>
        <w:t xml:space="preserve"> </w:t>
      </w:r>
      <w:r w:rsidRPr="00D721C5">
        <w:rPr>
          <w:rFonts w:ascii="Times New Roman" w:hAnsi="Times New Roman" w:cs="Times New Roman"/>
          <w:b/>
          <w:bCs w:val="0"/>
          <w:i w:val="0"/>
          <w:iCs w:val="0"/>
          <w:sz w:val="24"/>
          <w:szCs w:val="24"/>
        </w:rPr>
        <w:t>permitted</w:t>
      </w:r>
      <w:r w:rsidRPr="00D721C5">
        <w:rPr>
          <w:rFonts w:ascii="Times New Roman" w:hAnsi="Times New Roman" w:cs="Times New Roman"/>
          <w:i w:val="0"/>
          <w:iCs w:val="0"/>
          <w:sz w:val="24"/>
          <w:szCs w:val="24"/>
          <w:lang w:val="en-US"/>
        </w:rPr>
        <w:t xml:space="preserve"> </w:t>
      </w:r>
      <w:r w:rsidRPr="003424C6">
        <w:rPr>
          <w:rFonts w:ascii="Times New Roman" w:hAnsi="Times New Roman" w:cs="Times New Roman"/>
          <w:b/>
          <w:bCs w:val="0"/>
          <w:i w:val="0"/>
          <w:iCs w:val="0"/>
          <w:sz w:val="24"/>
          <w:szCs w:val="24"/>
          <w:lang w:val="en-US"/>
        </w:rPr>
        <w:t xml:space="preserve">only once per hour and only if they include </w:t>
      </w:r>
      <w:r w:rsidRPr="003424C6">
        <w:rPr>
          <w:rFonts w:ascii="Times New Roman" w:hAnsi="Times New Roman" w:cs="Times New Roman"/>
          <w:b/>
          <w:bCs w:val="0"/>
          <w:i w:val="0"/>
          <w:iCs w:val="0"/>
          <w:sz w:val="24"/>
          <w:szCs w:val="24"/>
        </w:rPr>
        <w:t>data</w:t>
      </w:r>
      <w:r w:rsidRPr="003424C6">
        <w:rPr>
          <w:rFonts w:ascii="Times New Roman" w:hAnsi="Times New Roman" w:cs="Times New Roman"/>
          <w:b/>
          <w:bCs w:val="0"/>
          <w:i w:val="0"/>
          <w:iCs w:val="0"/>
          <w:sz w:val="24"/>
          <w:szCs w:val="24"/>
          <w:lang w:val="en-US"/>
        </w:rPr>
        <w:t xml:space="preserve"> </w:t>
      </w:r>
      <w:r w:rsidRPr="003424C6">
        <w:rPr>
          <w:rFonts w:ascii="Times New Roman" w:hAnsi="Times New Roman" w:cs="Times New Roman"/>
          <w:b/>
          <w:bCs w:val="0"/>
          <w:i w:val="0"/>
          <w:iCs w:val="0"/>
          <w:sz w:val="24"/>
          <w:szCs w:val="24"/>
        </w:rPr>
        <w:t>and</w:t>
      </w:r>
      <w:r w:rsidRPr="003424C6">
        <w:rPr>
          <w:rFonts w:ascii="Times New Roman" w:hAnsi="Times New Roman" w:cs="Times New Roman"/>
          <w:b/>
          <w:bCs w:val="0"/>
          <w:i w:val="0"/>
          <w:iCs w:val="0"/>
          <w:sz w:val="24"/>
          <w:szCs w:val="24"/>
          <w:lang w:val="en-US"/>
        </w:rPr>
        <w:t xml:space="preserve"> </w:t>
      </w:r>
      <w:r w:rsidRPr="003424C6">
        <w:rPr>
          <w:rFonts w:ascii="Times New Roman" w:hAnsi="Times New Roman" w:cs="Times New Roman"/>
          <w:b/>
          <w:bCs w:val="0"/>
          <w:i w:val="0"/>
          <w:iCs w:val="0"/>
          <w:sz w:val="24"/>
          <w:szCs w:val="24"/>
        </w:rPr>
        <w:t>information</w:t>
      </w:r>
      <w:r w:rsidRPr="003424C6">
        <w:rPr>
          <w:rFonts w:ascii="Times New Roman" w:hAnsi="Times New Roman" w:cs="Times New Roman"/>
          <w:b/>
          <w:bCs w:val="0"/>
          <w:i w:val="0"/>
          <w:iCs w:val="0"/>
          <w:sz w:val="24"/>
          <w:szCs w:val="24"/>
          <w:lang w:val="en-US"/>
        </w:rPr>
        <w:t xml:space="preserve"> </w:t>
      </w:r>
      <w:r w:rsidR="003424C6">
        <w:rPr>
          <w:rFonts w:ascii="Times New Roman" w:hAnsi="Times New Roman" w:cs="Times New Roman"/>
          <w:b/>
          <w:bCs w:val="0"/>
          <w:i w:val="0"/>
          <w:iCs w:val="0"/>
          <w:sz w:val="24"/>
          <w:szCs w:val="24"/>
          <w:lang w:val="en-US"/>
        </w:rPr>
        <w:t xml:space="preserve">described in </w:t>
      </w:r>
      <w:r w:rsidRPr="003424C6">
        <w:rPr>
          <w:rFonts w:ascii="Times New Roman" w:hAnsi="Times New Roman" w:cs="Times New Roman"/>
          <w:b/>
          <w:bCs w:val="0"/>
          <w:i w:val="0"/>
          <w:iCs w:val="0"/>
          <w:sz w:val="24"/>
          <w:szCs w:val="24"/>
        </w:rPr>
        <w:t>C</w:t>
      </w:r>
      <w:r w:rsidRPr="003424C6">
        <w:rPr>
          <w:rFonts w:ascii="Times New Roman" w:hAnsi="Times New Roman" w:cs="Times New Roman"/>
          <w:b/>
          <w:bCs w:val="0"/>
          <w:i w:val="0"/>
          <w:iCs w:val="0"/>
          <w:sz w:val="24"/>
          <w:szCs w:val="24"/>
          <w:lang w:val="en-US"/>
        </w:rPr>
        <w:t>ode 7:</w:t>
      </w:r>
    </w:p>
    <w:p w14:paraId="6DC093C3" w14:textId="77777777" w:rsidR="00B9393F" w:rsidRPr="00D721C5" w:rsidRDefault="00B9393F" w:rsidP="00B9393F">
      <w:pPr>
        <w:pStyle w:val="Callout-orangegrey"/>
        <w:ind w:left="907" w:right="227"/>
        <w:rPr>
          <w:rFonts w:ascii="Times New Roman" w:hAnsi="Times New Roman" w:cs="Times New Roman"/>
          <w:b/>
          <w:bCs w:val="0"/>
          <w:i w:val="0"/>
          <w:iCs w:val="0"/>
          <w:sz w:val="24"/>
          <w:szCs w:val="24"/>
          <w:lang w:val="en-US"/>
        </w:rPr>
      </w:pPr>
      <w:r w:rsidRPr="00D721C5">
        <w:rPr>
          <w:rFonts w:ascii="Times New Roman" w:hAnsi="Times New Roman" w:cs="Times New Roman"/>
          <w:b/>
          <w:bCs w:val="0"/>
          <w:i w:val="0"/>
          <w:iCs w:val="0"/>
          <w:sz w:val="24"/>
          <w:szCs w:val="24"/>
        </w:rPr>
        <w:t>Provided</w:t>
      </w:r>
      <w:r w:rsidRPr="00D721C5">
        <w:rPr>
          <w:rFonts w:ascii="Times New Roman" w:hAnsi="Times New Roman" w:cs="Times New Roman"/>
          <w:b/>
          <w:bCs w:val="0"/>
          <w:i w:val="0"/>
          <w:iCs w:val="0"/>
          <w:sz w:val="24"/>
          <w:szCs w:val="24"/>
          <w:lang w:val="en-US"/>
        </w:rPr>
        <w:t xml:space="preserve"> </w:t>
      </w:r>
      <w:r w:rsidRPr="00D721C5">
        <w:rPr>
          <w:rFonts w:ascii="Times New Roman" w:hAnsi="Times New Roman" w:cs="Times New Roman"/>
          <w:b/>
          <w:bCs w:val="0"/>
          <w:i w:val="0"/>
          <w:iCs w:val="0"/>
          <w:sz w:val="24"/>
          <w:szCs w:val="24"/>
        </w:rPr>
        <w:t>that</w:t>
      </w:r>
      <w:r w:rsidRPr="00D721C5">
        <w:rPr>
          <w:rFonts w:ascii="Times New Roman" w:hAnsi="Times New Roman" w:cs="Times New Roman"/>
          <w:b/>
          <w:bCs w:val="0"/>
          <w:i w:val="0"/>
          <w:iCs w:val="0"/>
          <w:sz w:val="24"/>
          <w:szCs w:val="24"/>
          <w:lang w:val="en-US"/>
        </w:rPr>
        <w:t>,</w:t>
      </w:r>
      <w:r w:rsidRPr="00D721C5">
        <w:rPr>
          <w:rFonts w:ascii="Times New Roman" w:hAnsi="Times New Roman" w:cs="Times New Roman"/>
          <w:b/>
          <w:bCs w:val="0"/>
          <w:i w:val="0"/>
          <w:iCs w:val="0"/>
          <w:sz w:val="24"/>
          <w:szCs w:val="24"/>
        </w:rPr>
        <w:t xml:space="preserve"> </w:t>
      </w:r>
      <w:r w:rsidRPr="00D721C5">
        <w:rPr>
          <w:rFonts w:ascii="Times New Roman" w:hAnsi="Times New Roman" w:cs="Times New Roman"/>
          <w:b/>
          <w:bCs w:val="0"/>
          <w:i w:val="0"/>
          <w:iCs w:val="0"/>
          <w:sz w:val="24"/>
          <w:szCs w:val="24"/>
          <w:lang w:val="en-US"/>
        </w:rPr>
        <w:t>throughout the sponsorship announcement in an audiovisual program, the data and information of Code 7 are displayed on the screen as provided for in the Practical Guide.</w:t>
      </w:r>
    </w:p>
    <w:p w14:paraId="0FF1873F" w14:textId="77777777" w:rsidR="00B9393F" w:rsidRPr="00C11137" w:rsidRDefault="00B9393F" w:rsidP="00B9393F">
      <w:pPr>
        <w:rPr>
          <w:lang w:val="en-US"/>
        </w:rPr>
      </w:pPr>
    </w:p>
    <w:p w14:paraId="3FDE227A" w14:textId="77777777" w:rsidR="00B9393F" w:rsidRPr="00B64DAE" w:rsidRDefault="00B9393F" w:rsidP="00B9393F">
      <w:pPr>
        <w:pStyle w:val="Subtitle"/>
        <w:rPr>
          <w:lang w:val="en-US"/>
        </w:rPr>
      </w:pPr>
      <w:r w:rsidRPr="00B64DAE">
        <w:rPr>
          <w:lang w:val="en-US"/>
        </w:rPr>
        <w:t>Consultation Questions</w:t>
      </w:r>
    </w:p>
    <w:p w14:paraId="47DD6AB3" w14:textId="77777777" w:rsidR="00B9393F" w:rsidRPr="00C11137" w:rsidRDefault="00B9393F" w:rsidP="00B9393F">
      <w:pPr>
        <w:pStyle w:val="Callout-keyrecommendations"/>
      </w:pPr>
      <w:r w:rsidRPr="00C11137">
        <w:t>To what extent do you agree with the ban on advertising within a sponsored program?</w:t>
      </w:r>
    </w:p>
    <w:p w14:paraId="3C1B163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762F2D8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0AF2FBE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26B573D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1A2A43D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4CBF9443" w14:textId="77777777" w:rsidR="00B9393F" w:rsidRPr="00725314" w:rsidRDefault="00B9393F" w:rsidP="00B9393F">
      <w:pPr>
        <w:pStyle w:val="Callout-keyrecommendations"/>
      </w:pPr>
      <w:r w:rsidRPr="00725314">
        <w:t>Please give your reasons for your answer.</w:t>
      </w:r>
    </w:p>
    <w:p w14:paraId="2ACDC3F0" w14:textId="77777777" w:rsidR="00F177B9" w:rsidRPr="000B61A0"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75CC4B50" w14:textId="77777777" w:rsidR="00B9393F" w:rsidRPr="00C11137" w:rsidRDefault="00B9393F" w:rsidP="00B9393F">
      <w:pPr>
        <w:pStyle w:val="Callout-keyrecommendations"/>
      </w:pPr>
      <w:r w:rsidRPr="00C11137">
        <w:t>To what extent do you agree with the ban on product placement within a sponsored program?</w:t>
      </w:r>
    </w:p>
    <w:p w14:paraId="627A750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0EE8CED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145499AD"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0C984DD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49EE788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1774AFB5" w14:textId="77777777" w:rsidR="00B9393F" w:rsidRPr="00725314" w:rsidRDefault="00B9393F" w:rsidP="00B9393F">
      <w:pPr>
        <w:pStyle w:val="Callout-keyrecommendations"/>
      </w:pPr>
      <w:r w:rsidRPr="00725314">
        <w:lastRenderedPageBreak/>
        <w:t>Please give your reasons for your answer.</w:t>
      </w:r>
    </w:p>
    <w:p w14:paraId="32E28F14" w14:textId="77777777" w:rsidR="00F177B9" w:rsidRPr="000B61A0"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0236FC8B" w14:textId="2D2A4CCD" w:rsidR="00B9393F" w:rsidRPr="00C11137" w:rsidRDefault="00B9393F" w:rsidP="00B9393F">
      <w:pPr>
        <w:pStyle w:val="Callout-keyrecommendations"/>
      </w:pPr>
      <w:r w:rsidRPr="00C11137">
        <w:t xml:space="preserve">To what extent do you agree with </w:t>
      </w:r>
      <w:r w:rsidR="003424C6">
        <w:t>“</w:t>
      </w:r>
      <w:r>
        <w:t>Proposal</w:t>
      </w:r>
      <w:r w:rsidRPr="00C11137">
        <w:t xml:space="preserve"> 1</w:t>
      </w:r>
      <w:r w:rsidR="003424C6">
        <w:t>”</w:t>
      </w:r>
      <w:r>
        <w:t>?</w:t>
      </w:r>
    </w:p>
    <w:p w14:paraId="5C92F44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0CB29088"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395F561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1977BD4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21A41FD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1DDF94E0" w14:textId="6C56D1FC" w:rsidR="00B9393F" w:rsidRPr="00C11137" w:rsidRDefault="00B9393F" w:rsidP="00B9393F">
      <w:pPr>
        <w:pStyle w:val="Callout-keyrecommendations"/>
      </w:pPr>
      <w:r w:rsidRPr="00C11137">
        <w:t xml:space="preserve">To what extent do you agree with </w:t>
      </w:r>
      <w:r w:rsidR="003424C6">
        <w:t>“</w:t>
      </w:r>
      <w:r>
        <w:t>Proposal</w:t>
      </w:r>
      <w:r w:rsidR="003424C6">
        <w:t xml:space="preserve">” </w:t>
      </w:r>
      <w:r>
        <w:t>2?</w:t>
      </w:r>
    </w:p>
    <w:p w14:paraId="30670C12"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7C46DD8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5ACD5A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128DA3F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5ED7FFF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305F4949" w14:textId="77777777" w:rsidR="00B9393F" w:rsidRPr="00725314" w:rsidRDefault="00B9393F" w:rsidP="00B9393F">
      <w:pPr>
        <w:pStyle w:val="Callout-keyrecommendations"/>
      </w:pPr>
      <w:r w:rsidRPr="00725314">
        <w:t>Please give your reasons for your answer.</w:t>
      </w:r>
    </w:p>
    <w:p w14:paraId="3897B148" w14:textId="77777777" w:rsidR="00F177B9" w:rsidRPr="000B61A0"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44A71726" w14:textId="77777777" w:rsidR="00B9393F" w:rsidRPr="00725314" w:rsidRDefault="00B9393F" w:rsidP="00B9393F">
      <w:pPr>
        <w:pStyle w:val="Callout-keyrecommendations"/>
        <w:rPr>
          <w:lang w:val="en-US"/>
        </w:rPr>
      </w:pPr>
      <w:r>
        <w:t xml:space="preserve">Do you have any recommendations or proposals </w:t>
      </w:r>
      <w:r>
        <w:rPr>
          <w:lang w:val="en-US"/>
        </w:rPr>
        <w:t>regarding any of the above?</w:t>
      </w:r>
    </w:p>
    <w:p w14:paraId="7A8338F9" w14:textId="02120B49" w:rsidR="00B9393F" w:rsidRDefault="00F177B9" w:rsidP="00F177B9">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r w:rsidR="00B9393F">
        <w:br w:type="page"/>
      </w:r>
    </w:p>
    <w:p w14:paraId="172DB1BA" w14:textId="77777777" w:rsidR="00B9393F" w:rsidRPr="00AB70E1" w:rsidRDefault="00B9393F" w:rsidP="00B9393F">
      <w:pPr>
        <w:pStyle w:val="Heading1"/>
      </w:pPr>
      <w:bookmarkStart w:id="6" w:name="_Toc137827017"/>
      <w:r w:rsidRPr="00AB70E1">
        <w:lastRenderedPageBreak/>
        <w:t xml:space="preserve">Self-Protection Measures </w:t>
      </w:r>
      <w:r>
        <w:rPr>
          <w:lang w:val="en-GB"/>
        </w:rPr>
        <w:t>Message</w:t>
      </w:r>
      <w:r w:rsidRPr="00AB70E1">
        <w:t xml:space="preserve"> in Audiovisual and Audio Advertisements</w:t>
      </w:r>
      <w:bookmarkEnd w:id="6"/>
    </w:p>
    <w:p w14:paraId="4F07FD6B" w14:textId="1DE9B398" w:rsidR="00B9393F" w:rsidRPr="002878E4" w:rsidRDefault="00B9393F" w:rsidP="00B9393F">
      <w:pPr>
        <w:pStyle w:val="Heading2"/>
      </w:pPr>
      <w:r w:rsidRPr="00E02AC6">
        <w:t>The</w:t>
      </w:r>
      <w:r w:rsidRPr="00AB70E1">
        <w:t xml:space="preserve"> </w:t>
      </w:r>
      <w:r w:rsidRPr="00E02AC6">
        <w:t>existing</w:t>
      </w:r>
      <w:r w:rsidRPr="00AB70E1">
        <w:t xml:space="preserve"> </w:t>
      </w:r>
      <w:r w:rsidRPr="00E02AC6">
        <w:t>regulation</w:t>
      </w:r>
      <w:r w:rsidRPr="00AB70E1">
        <w:t xml:space="preserve"> </w:t>
      </w:r>
      <w:r w:rsidRPr="00E02AC6">
        <w:t>and</w:t>
      </w:r>
      <w:r w:rsidRPr="00AB70E1">
        <w:t xml:space="preserve"> </w:t>
      </w:r>
      <w:r w:rsidRPr="00E02AC6">
        <w:t>in</w:t>
      </w:r>
      <w:r w:rsidRPr="00AB70E1">
        <w:t xml:space="preserve"> </w:t>
      </w:r>
      <w:r w:rsidRPr="00E02AC6">
        <w:t>particular</w:t>
      </w:r>
      <w:r w:rsidRPr="00AB70E1">
        <w:t xml:space="preserve"> </w:t>
      </w:r>
      <w:r>
        <w:t>Code</w:t>
      </w:r>
      <w:r w:rsidRPr="00AB70E1">
        <w:t xml:space="preserve"> 16 </w:t>
      </w:r>
      <w:r w:rsidRPr="00E02AC6">
        <w:t>of</w:t>
      </w:r>
      <w:r w:rsidRPr="00AB70E1">
        <w:t xml:space="preserve"> </w:t>
      </w:r>
      <w:r w:rsidRPr="00E02AC6">
        <w:t>the</w:t>
      </w:r>
      <w:r w:rsidRPr="00AB70E1">
        <w:t xml:space="preserve"> </w:t>
      </w:r>
      <w:r w:rsidRPr="00E02AC6">
        <w:t>Code</w:t>
      </w:r>
      <w:r w:rsidRPr="00AB70E1">
        <w:t xml:space="preserve"> </w:t>
      </w:r>
      <w:r>
        <w:t>of</w:t>
      </w:r>
      <w:r w:rsidRPr="00AB70E1">
        <w:t xml:space="preserve"> </w:t>
      </w:r>
      <w:r w:rsidR="00BA555F">
        <w:t>Advertising</w:t>
      </w:r>
      <w:r w:rsidRPr="00AB70E1">
        <w:t xml:space="preserve"> </w:t>
      </w:r>
      <w:r w:rsidRPr="00E02AC6">
        <w:t>provides</w:t>
      </w:r>
      <w:r w:rsidRPr="00AB70E1">
        <w:t xml:space="preserve"> </w:t>
      </w:r>
      <w:r w:rsidRPr="00E02AC6">
        <w:t>that</w:t>
      </w:r>
      <w:r w:rsidRPr="00AB70E1">
        <w:t xml:space="preserve">, </w:t>
      </w:r>
      <w:r>
        <w:t>“a</w:t>
      </w:r>
      <w:r w:rsidRPr="00AB70E1">
        <w:t>udiovisual or audio betting advertising, regardless of the medium of transmission, is prohibited if there is no distinct concise reference to the existence of self-protection measures and safer gambling</w:t>
      </w:r>
      <w:r>
        <w:t>”.</w:t>
      </w:r>
      <w:r w:rsidRPr="00AB70E1">
        <w:t xml:space="preserve"> </w:t>
      </w:r>
      <w:r w:rsidRPr="002878E4">
        <w:t xml:space="preserve">Furthermore, the Practical Guide states that the </w:t>
      </w:r>
      <w:r w:rsidR="00BA555F">
        <w:t>NBA</w:t>
      </w:r>
      <w:r w:rsidRPr="002878E4">
        <w:t xml:space="preserve"> considers the reference to be </w:t>
      </w:r>
      <w:r>
        <w:t>“</w:t>
      </w:r>
      <w:r w:rsidRPr="00AB70E1">
        <w:t>distinct</w:t>
      </w:r>
      <w:r>
        <w:t>”</w:t>
      </w:r>
      <w:r w:rsidRPr="002878E4">
        <w:t xml:space="preserve">, as far as audiovisual advertisements are concerned, if " it takes up at least 10% of the time duration of the advertisement and at least 25% of the height of the advertisement " and as regards the audio, if at the end of the advertisement </w:t>
      </w:r>
      <w:r>
        <w:t>it encourages “</w:t>
      </w:r>
      <w:r w:rsidRPr="002878E4">
        <w:t>the listener to find out more about self-protection measures through the website www.safergambling.gov.cy</w:t>
      </w:r>
      <w:r>
        <w:t>”.</w:t>
      </w:r>
    </w:p>
    <w:p w14:paraId="0091CB57" w14:textId="7498B982" w:rsidR="00B9393F" w:rsidRPr="00397F4A" w:rsidRDefault="00B9393F" w:rsidP="00B9393F">
      <w:pPr>
        <w:pStyle w:val="Heading2"/>
      </w:pPr>
      <w:r>
        <w:t xml:space="preserve">It </w:t>
      </w:r>
      <w:r w:rsidRPr="00DA2A7F">
        <w:t xml:space="preserve">is evident </w:t>
      </w:r>
      <w:r>
        <w:rPr>
          <w:lang w:val="en-GB"/>
        </w:rPr>
        <w:t>f</w:t>
      </w:r>
      <w:r w:rsidRPr="00DA2A7F">
        <w:t>rom the results of the "Quantitative Research on Sports Betting Advertising"</w:t>
      </w:r>
      <w:r>
        <w:t xml:space="preserve"> (</w:t>
      </w:r>
      <w:r w:rsidRPr="00DA2A7F">
        <w:t>which was completed in May 2023</w:t>
      </w:r>
      <w:r>
        <w:t>)</w:t>
      </w:r>
      <w:r w:rsidRPr="00DA2A7F">
        <w:t xml:space="preserve"> that the self-protection measures and Safe</w:t>
      </w:r>
      <w:r>
        <w:t>r</w:t>
      </w:r>
      <w:r w:rsidRPr="00DA2A7F">
        <w:t xml:space="preserve"> Gam</w:t>
      </w:r>
      <w:r>
        <w:t>bl</w:t>
      </w:r>
      <w:r w:rsidRPr="00DA2A7F">
        <w:t xml:space="preserve">ing </w:t>
      </w:r>
      <w:r>
        <w:t xml:space="preserve">messaging is not </w:t>
      </w:r>
      <w:r w:rsidRPr="00DA2A7F">
        <w:t xml:space="preserve">being </w:t>
      </w:r>
      <w:r>
        <w:t>noticed</w:t>
      </w:r>
      <w:r w:rsidRPr="00DA2A7F">
        <w:t xml:space="preserve"> by the </w:t>
      </w:r>
      <w:r>
        <w:t xml:space="preserve">viewers or </w:t>
      </w:r>
      <w:r w:rsidRPr="00DA2A7F">
        <w:t>listener</w:t>
      </w:r>
      <w:r>
        <w:t>s of the advertisements</w:t>
      </w:r>
      <w:r w:rsidRPr="00DA2A7F">
        <w:t>.</w:t>
      </w:r>
      <w:r>
        <w:t xml:space="preserve"> Specifically</w:t>
      </w:r>
      <w:r w:rsidRPr="00DA2A7F">
        <w:t xml:space="preserve">, only 20% of the respondents </w:t>
      </w:r>
      <w:r>
        <w:t xml:space="preserve">reported </w:t>
      </w:r>
      <w:r w:rsidRPr="00DA2A7F">
        <w:t>notic</w:t>
      </w:r>
      <w:r>
        <w:t>ing</w:t>
      </w:r>
      <w:r w:rsidRPr="00DA2A7F">
        <w:t xml:space="preserve"> the message in question, while </w:t>
      </w:r>
      <w:r>
        <w:t xml:space="preserve">out of the non-player </w:t>
      </w:r>
      <w:r w:rsidR="00BA555F">
        <w:t>respondents</w:t>
      </w:r>
      <w:r>
        <w:t xml:space="preserve"> only 13%</w:t>
      </w:r>
      <w:r w:rsidRPr="00DA2A7F">
        <w:t>.</w:t>
      </w:r>
    </w:p>
    <w:p w14:paraId="7432776F" w14:textId="77777777" w:rsidR="00B9393F" w:rsidRPr="00397F4A" w:rsidRDefault="00B9393F" w:rsidP="00B9393F">
      <w:pPr>
        <w:pStyle w:val="Heading2"/>
      </w:pPr>
      <w:r>
        <w:rPr>
          <w:lang w:val="en-GB"/>
        </w:rPr>
        <w:t>The</w:t>
      </w:r>
      <w:r w:rsidRPr="00397F4A">
        <w:t xml:space="preserve"> </w:t>
      </w:r>
      <w:r>
        <w:rPr>
          <w:lang w:val="en-GB"/>
        </w:rPr>
        <w:t>NBA</w:t>
      </w:r>
      <w:r w:rsidRPr="00397F4A">
        <w:t>’</w:t>
      </w:r>
      <w:r>
        <w:rPr>
          <w:lang w:val="en-GB"/>
        </w:rPr>
        <w:t>s</w:t>
      </w:r>
      <w:r w:rsidRPr="00397F4A">
        <w:t xml:space="preserve"> </w:t>
      </w:r>
      <w:r>
        <w:rPr>
          <w:lang w:val="en-GB"/>
        </w:rPr>
        <w:t>intention</w:t>
      </w:r>
      <w:r w:rsidRPr="00397F4A">
        <w:t xml:space="preserve"> </w:t>
      </w:r>
      <w:r w:rsidRPr="00DC6DD6">
        <w:t>is</w:t>
      </w:r>
      <w:r w:rsidRPr="00397F4A">
        <w:t xml:space="preserve"> to significantly increase both the display time of the message and the space it occupies on the screen.</w:t>
      </w:r>
    </w:p>
    <w:p w14:paraId="4F1CCB52" w14:textId="4F523C53" w:rsidR="00B9393F" w:rsidRPr="00BA555F" w:rsidRDefault="00B9393F" w:rsidP="00B9393F">
      <w:pPr>
        <w:pStyle w:val="Callout-orangegrey"/>
        <w:ind w:left="907" w:right="227"/>
        <w:rPr>
          <w:rFonts w:ascii="Times New Roman" w:hAnsi="Times New Roman" w:cs="Times New Roman"/>
          <w:i w:val="0"/>
          <w:iCs w:val="0"/>
          <w:sz w:val="24"/>
          <w:szCs w:val="24"/>
          <w:u w:val="single"/>
          <w:lang w:val="en-US"/>
        </w:rPr>
      </w:pPr>
      <w:r w:rsidRPr="00BA555F">
        <w:rPr>
          <w:rFonts w:ascii="Times New Roman" w:hAnsi="Times New Roman" w:cs="Times New Roman"/>
          <w:i w:val="0"/>
          <w:iCs w:val="0"/>
          <w:sz w:val="24"/>
          <w:szCs w:val="24"/>
          <w:u w:val="single"/>
        </w:rPr>
        <w:t xml:space="preserve">Proposed </w:t>
      </w:r>
      <w:r w:rsidR="00BA555F">
        <w:rPr>
          <w:rFonts w:ascii="Times New Roman" w:hAnsi="Times New Roman" w:cs="Times New Roman"/>
          <w:i w:val="0"/>
          <w:iCs w:val="0"/>
          <w:sz w:val="24"/>
          <w:szCs w:val="24"/>
          <w:u w:val="single"/>
        </w:rPr>
        <w:t>Amendment</w:t>
      </w:r>
      <w:r w:rsidRPr="00BA555F">
        <w:rPr>
          <w:rFonts w:ascii="Times New Roman" w:hAnsi="Times New Roman" w:cs="Times New Roman"/>
          <w:i w:val="0"/>
          <w:iCs w:val="0"/>
          <w:sz w:val="24"/>
          <w:szCs w:val="24"/>
          <w:u w:val="single"/>
        </w:rPr>
        <w:t>:</w:t>
      </w:r>
    </w:p>
    <w:p w14:paraId="1EB0E0AF" w14:textId="77777777" w:rsidR="00B9393F" w:rsidRPr="00BA555F" w:rsidRDefault="00B9393F" w:rsidP="00B9393F">
      <w:pPr>
        <w:pStyle w:val="Callout-orangegrey"/>
        <w:ind w:left="907" w:right="22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 xml:space="preserve">Extending the display time of messages in ads from 10% to 20% </w:t>
      </w:r>
    </w:p>
    <w:p w14:paraId="02A84F87" w14:textId="77777777" w:rsidR="00B9393F" w:rsidRPr="00D721C5" w:rsidRDefault="00B9393F" w:rsidP="00B9393F">
      <w:pPr>
        <w:pStyle w:val="Callout-orangegrey"/>
        <w:ind w:left="907" w:right="227"/>
        <w:rPr>
          <w:rFonts w:ascii="Times New Roman" w:hAnsi="Times New Roman" w:cs="Times New Roman"/>
          <w:sz w:val="24"/>
          <w:szCs w:val="24"/>
          <w:lang w:val="en-US"/>
        </w:rPr>
      </w:pPr>
      <w:r w:rsidRPr="00BA555F">
        <w:rPr>
          <w:rFonts w:ascii="Times New Roman" w:hAnsi="Times New Roman" w:cs="Times New Roman"/>
          <w:i w:val="0"/>
          <w:iCs w:val="0"/>
          <w:noProof/>
          <w:sz w:val="24"/>
          <w:szCs w:val="24"/>
          <w:lang w:val="en-US"/>
        </w:rPr>
        <w:drawing>
          <wp:anchor distT="0" distB="0" distL="114300" distR="114300" simplePos="0" relativeHeight="251662336" behindDoc="0" locked="0" layoutInCell="1" allowOverlap="1" wp14:anchorId="1211F3FF" wp14:editId="55CA42F2">
            <wp:simplePos x="0" y="0"/>
            <wp:positionH relativeFrom="column">
              <wp:posOffset>317500</wp:posOffset>
            </wp:positionH>
            <wp:positionV relativeFrom="paragraph">
              <wp:posOffset>722759</wp:posOffset>
            </wp:positionV>
            <wp:extent cx="5387975" cy="1619250"/>
            <wp:effectExtent l="0" t="0" r="0" b="6350"/>
            <wp:wrapThrough wrapText="bothSides">
              <wp:wrapPolygon edited="0">
                <wp:start x="0" y="0"/>
                <wp:lineTo x="0" y="21515"/>
                <wp:lineTo x="21536" y="21515"/>
                <wp:lineTo x="21536" y="0"/>
                <wp:lineTo x="0" y="0"/>
              </wp:wrapPolygon>
            </wp:wrapThrough>
            <wp:docPr id="2096218544" name="Picture 1" descr="A picture containing text, font, electric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18544" name="Picture 1" descr="A picture containing text, font, electric blue, 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7975" cy="1619250"/>
                    </a:xfrm>
                    <a:prstGeom prst="rect">
                      <a:avLst/>
                    </a:prstGeom>
                  </pic:spPr>
                </pic:pic>
              </a:graphicData>
            </a:graphic>
            <wp14:sizeRelH relativeFrom="page">
              <wp14:pctWidth>0</wp14:pctWidth>
            </wp14:sizeRelH>
            <wp14:sizeRelV relativeFrom="page">
              <wp14:pctHeight>0</wp14:pctHeight>
            </wp14:sizeRelV>
          </wp:anchor>
        </w:drawing>
      </w:r>
      <w:r w:rsidRPr="00BA555F">
        <w:rPr>
          <w:rFonts w:ascii="Times New Roman" w:hAnsi="Times New Roman" w:cs="Times New Roman"/>
          <w:i w:val="0"/>
          <w:iCs w:val="0"/>
          <w:sz w:val="24"/>
          <w:szCs w:val="24"/>
          <w:lang w:val="en-US"/>
        </w:rPr>
        <w:t>Expansion of the space it occupies on the screen from 25% of the height to 50%</w:t>
      </w:r>
      <w:r w:rsidRPr="00D721C5">
        <w:rPr>
          <w:rFonts w:ascii="Times New Roman" w:hAnsi="Times New Roman" w:cs="Times New Roman"/>
          <w:sz w:val="24"/>
          <w:szCs w:val="24"/>
          <w:lang w:val="en-US"/>
        </w:rPr>
        <w:t>.</w:t>
      </w:r>
    </w:p>
    <w:p w14:paraId="0DFF9921" w14:textId="77777777" w:rsidR="00B9393F" w:rsidRPr="00D50416" w:rsidRDefault="00B9393F" w:rsidP="00B9393F">
      <w:pPr>
        <w:rPr>
          <w:lang w:val="en-GB"/>
        </w:rPr>
      </w:pPr>
    </w:p>
    <w:p w14:paraId="21A24B7A" w14:textId="77777777" w:rsidR="00B9393F" w:rsidRPr="00605ED0" w:rsidRDefault="00B9393F" w:rsidP="00B9393F">
      <w:pPr>
        <w:pStyle w:val="Heading2"/>
      </w:pPr>
      <w:r>
        <w:lastRenderedPageBreak/>
        <w:t>In regard to the message itself, the NBA</w:t>
      </w:r>
      <w:r w:rsidRPr="00397F4A">
        <w:t xml:space="preserve"> is considering whether</w:t>
      </w:r>
      <w:r>
        <w:t xml:space="preserve"> to continue with the</w:t>
      </w:r>
      <w:r w:rsidRPr="00397F4A">
        <w:t xml:space="preserve"> </w:t>
      </w:r>
      <w:r>
        <w:t xml:space="preserve">current state of affairs, </w:t>
      </w:r>
      <w:proofErr w:type="gramStart"/>
      <w:r w:rsidRPr="00397F4A">
        <w:t>i.e.</w:t>
      </w:r>
      <w:proofErr w:type="gramEnd"/>
      <w:r w:rsidRPr="00397F4A">
        <w:t xml:space="preserve"> the message being </w:t>
      </w:r>
      <w:r>
        <w:t xml:space="preserve">designed and </w:t>
      </w:r>
      <w:r w:rsidRPr="00397F4A">
        <w:t>determined</w:t>
      </w:r>
      <w:r>
        <w:t xml:space="preserve"> </w:t>
      </w:r>
      <w:r w:rsidRPr="00397F4A">
        <w:t xml:space="preserve">by the licensed </w:t>
      </w:r>
      <w:r>
        <w:t>bookmaker</w:t>
      </w:r>
      <w:r w:rsidRPr="00397F4A">
        <w:t xml:space="preserve"> or whether the message </w:t>
      </w:r>
      <w:r>
        <w:t>and its design</w:t>
      </w:r>
      <w:r w:rsidRPr="00397F4A">
        <w:t xml:space="preserve"> be determined by </w:t>
      </w:r>
      <w:r>
        <w:t>the NBA</w:t>
      </w:r>
      <w:r w:rsidRPr="00397F4A">
        <w:t>.</w:t>
      </w:r>
      <w:r>
        <w:t xml:space="preserve"> </w:t>
      </w:r>
      <w:r w:rsidRPr="00EB3155">
        <w:rPr>
          <w:lang w:val="en-GB"/>
        </w:rPr>
        <w:t xml:space="preserve">Where the message will </w:t>
      </w:r>
      <w:r>
        <w:rPr>
          <w:lang w:val="en-GB"/>
        </w:rPr>
        <w:t>continue to</w:t>
      </w:r>
      <w:r w:rsidRPr="00EB3155">
        <w:rPr>
          <w:lang w:val="en-GB"/>
        </w:rPr>
        <w:t xml:space="preserve"> be determined by the licensee, then the </w:t>
      </w:r>
      <w:r>
        <w:rPr>
          <w:lang w:val="en-GB"/>
        </w:rPr>
        <w:t>bookmaker will have to design</w:t>
      </w:r>
      <w:r w:rsidRPr="00EB3155">
        <w:rPr>
          <w:lang w:val="en-GB"/>
        </w:rPr>
        <w:t xml:space="preserve"> different messages depending on the medium and the time/conditions</w:t>
      </w:r>
      <w:r>
        <w:rPr>
          <w:lang w:val="en-GB"/>
        </w:rPr>
        <w:t xml:space="preserve"> on which the advertisement will be broadcasted in, </w:t>
      </w:r>
      <w:r w:rsidRPr="00EB3155">
        <w:rPr>
          <w:lang w:val="en-GB"/>
        </w:rPr>
        <w:t>for example a specific message during the half-time break of a sports match</w:t>
      </w:r>
      <w:r>
        <w:rPr>
          <w:lang w:val="en-GB"/>
        </w:rPr>
        <w:t xml:space="preserve"> vs prior to the match</w:t>
      </w:r>
      <w:r w:rsidRPr="00EB3155">
        <w:rPr>
          <w:lang w:val="en-GB"/>
        </w:rPr>
        <w:t>.</w:t>
      </w:r>
      <w:r>
        <w:rPr>
          <w:lang w:val="en-GB"/>
        </w:rPr>
        <w:t xml:space="preserve"> </w:t>
      </w:r>
    </w:p>
    <w:p w14:paraId="6A36528C"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Proposal</w:t>
      </w:r>
      <w:r w:rsidRPr="00D721C5">
        <w:rPr>
          <w:rFonts w:ascii="Times New Roman" w:hAnsi="Times New Roman" w:cs="Times New Roman"/>
          <w:i w:val="0"/>
          <w:iCs w:val="0"/>
          <w:sz w:val="24"/>
          <w:szCs w:val="24"/>
          <w:u w:val="single"/>
          <w:lang w:val="en-US"/>
        </w:rPr>
        <w:t xml:space="preserve"> 1</w:t>
      </w:r>
    </w:p>
    <w:p w14:paraId="4109ACC9" w14:textId="76D7C390"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 xml:space="preserve">Proposed </w:t>
      </w:r>
      <w:r w:rsidR="00BA555F">
        <w:rPr>
          <w:rFonts w:ascii="Times New Roman" w:hAnsi="Times New Roman" w:cs="Times New Roman"/>
          <w:i w:val="0"/>
          <w:iCs w:val="0"/>
          <w:sz w:val="24"/>
          <w:szCs w:val="24"/>
          <w:u w:val="single"/>
        </w:rPr>
        <w:t>Amendment</w:t>
      </w:r>
      <w:r w:rsidRPr="00D721C5">
        <w:rPr>
          <w:rFonts w:ascii="Times New Roman" w:hAnsi="Times New Roman" w:cs="Times New Roman"/>
          <w:i w:val="0"/>
          <w:iCs w:val="0"/>
          <w:sz w:val="24"/>
          <w:szCs w:val="24"/>
          <w:u w:val="single"/>
          <w:lang w:val="en-US"/>
        </w:rPr>
        <w:t>:</w:t>
      </w:r>
    </w:p>
    <w:p w14:paraId="2B367263" w14:textId="2BCCB059" w:rsidR="00B9393F" w:rsidRDefault="00B9393F" w:rsidP="00B9393F">
      <w:pPr>
        <w:pStyle w:val="Callout-orangegrey"/>
        <w:ind w:left="907" w:right="227"/>
        <w:rPr>
          <w:rFonts w:ascii="Times New Roman" w:hAnsi="Times New Roman" w:cs="Times New Roman"/>
          <w:i w:val="0"/>
          <w:iCs w:val="0"/>
          <w:sz w:val="24"/>
          <w:szCs w:val="24"/>
        </w:rPr>
      </w:pPr>
      <w:r w:rsidRPr="00D721C5">
        <w:rPr>
          <w:rFonts w:ascii="Times New Roman" w:hAnsi="Times New Roman" w:cs="Times New Roman"/>
          <w:i w:val="0"/>
          <w:iCs w:val="0"/>
          <w:sz w:val="24"/>
          <w:szCs w:val="24"/>
        </w:rPr>
        <w:t xml:space="preserve">The messaging </w:t>
      </w:r>
      <w:r w:rsidR="00BA555F">
        <w:rPr>
          <w:rFonts w:ascii="Times New Roman" w:hAnsi="Times New Roman" w:cs="Times New Roman"/>
          <w:i w:val="0"/>
          <w:iCs w:val="0"/>
          <w:sz w:val="24"/>
          <w:szCs w:val="24"/>
        </w:rPr>
        <w:t>will</w:t>
      </w:r>
      <w:r w:rsidRPr="00D721C5">
        <w:rPr>
          <w:rFonts w:ascii="Times New Roman" w:hAnsi="Times New Roman" w:cs="Times New Roman"/>
          <w:i w:val="0"/>
          <w:iCs w:val="0"/>
          <w:sz w:val="24"/>
          <w:szCs w:val="24"/>
        </w:rPr>
        <w:t xml:space="preserve"> be determined by the NBA</w:t>
      </w:r>
      <w:r w:rsidR="00BA555F">
        <w:rPr>
          <w:rFonts w:ascii="Times New Roman" w:hAnsi="Times New Roman" w:cs="Times New Roman"/>
          <w:i w:val="0"/>
          <w:iCs w:val="0"/>
          <w:sz w:val="24"/>
          <w:szCs w:val="24"/>
        </w:rPr>
        <w:t>.</w:t>
      </w:r>
    </w:p>
    <w:p w14:paraId="3CED1338" w14:textId="77777777" w:rsidR="00B9393F" w:rsidRPr="00C23570" w:rsidRDefault="00B9393F" w:rsidP="00B9393F">
      <w:pPr>
        <w:pStyle w:val="Callout-orangegrey"/>
        <w:ind w:left="907" w:right="227"/>
        <w:rPr>
          <w:rFonts w:ascii="Times New Roman" w:hAnsi="Times New Roman" w:cs="Times New Roman"/>
          <w:i w:val="0"/>
          <w:iCs w:val="0"/>
          <w:sz w:val="24"/>
          <w:szCs w:val="24"/>
        </w:rPr>
      </w:pPr>
      <w:r w:rsidRPr="00D721C5">
        <w:rPr>
          <w:rFonts w:ascii="Times New Roman" w:hAnsi="Times New Roman" w:cs="Times New Roman"/>
          <w:i w:val="0"/>
          <w:iCs w:val="0"/>
          <w:sz w:val="24"/>
          <w:szCs w:val="24"/>
          <w:u w:val="single"/>
        </w:rPr>
        <w:t>Proposal</w:t>
      </w:r>
      <w:r w:rsidRPr="00D721C5">
        <w:rPr>
          <w:rFonts w:ascii="Times New Roman" w:hAnsi="Times New Roman" w:cs="Times New Roman"/>
          <w:i w:val="0"/>
          <w:iCs w:val="0"/>
          <w:sz w:val="24"/>
          <w:szCs w:val="24"/>
          <w:u w:val="single"/>
          <w:lang w:val="en-US"/>
        </w:rPr>
        <w:t xml:space="preserve"> 2</w:t>
      </w:r>
    </w:p>
    <w:p w14:paraId="6E070D34" w14:textId="7A1769D4"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 xml:space="preserve">Proposed </w:t>
      </w:r>
      <w:r w:rsidR="00BA555F">
        <w:rPr>
          <w:rFonts w:ascii="Times New Roman" w:hAnsi="Times New Roman" w:cs="Times New Roman"/>
          <w:i w:val="0"/>
          <w:iCs w:val="0"/>
          <w:sz w:val="24"/>
          <w:szCs w:val="24"/>
          <w:u w:val="single"/>
        </w:rPr>
        <w:t>Amendment</w:t>
      </w:r>
      <w:r w:rsidRPr="00D721C5">
        <w:rPr>
          <w:rFonts w:ascii="Times New Roman" w:hAnsi="Times New Roman" w:cs="Times New Roman"/>
          <w:i w:val="0"/>
          <w:iCs w:val="0"/>
          <w:sz w:val="24"/>
          <w:szCs w:val="24"/>
          <w:u w:val="single"/>
          <w:lang w:val="en-US"/>
        </w:rPr>
        <w:t>:</w:t>
      </w:r>
    </w:p>
    <w:p w14:paraId="50F114EA" w14:textId="4F62828E" w:rsidR="00B9393F" w:rsidRPr="00BA555F" w:rsidRDefault="00B9393F" w:rsidP="00BA555F">
      <w:pPr>
        <w:pStyle w:val="Callout-orangegrey"/>
        <w:ind w:left="907" w:right="227"/>
        <w:rPr>
          <w:rFonts w:ascii="Times New Roman" w:hAnsi="Times New Roman" w:cs="Times New Roman"/>
          <w:i w:val="0"/>
          <w:iCs w:val="0"/>
          <w:sz w:val="24"/>
          <w:szCs w:val="24"/>
          <w:u w:val="single"/>
        </w:rPr>
      </w:pPr>
      <w:r w:rsidRPr="00D721C5">
        <w:rPr>
          <w:rFonts w:ascii="Times New Roman" w:hAnsi="Times New Roman" w:cs="Times New Roman"/>
          <w:i w:val="0"/>
          <w:iCs w:val="0"/>
          <w:sz w:val="24"/>
          <w:szCs w:val="24"/>
        </w:rPr>
        <w:t xml:space="preserve">The messaging is determined by the licenced bookmaker and </w:t>
      </w:r>
      <w:proofErr w:type="gramStart"/>
      <w:r w:rsidRPr="00D721C5">
        <w:rPr>
          <w:rFonts w:ascii="Times New Roman" w:hAnsi="Times New Roman" w:cs="Times New Roman"/>
          <w:i w:val="0"/>
          <w:iCs w:val="0"/>
          <w:sz w:val="24"/>
          <w:szCs w:val="24"/>
        </w:rPr>
        <w:t>has to</w:t>
      </w:r>
      <w:proofErr w:type="gramEnd"/>
      <w:r w:rsidRPr="00D721C5">
        <w:rPr>
          <w:rFonts w:ascii="Times New Roman" w:hAnsi="Times New Roman" w:cs="Times New Roman"/>
          <w:i w:val="0"/>
          <w:iCs w:val="0"/>
          <w:sz w:val="24"/>
          <w:szCs w:val="24"/>
        </w:rPr>
        <w:t xml:space="preserve"> be appropriate</w:t>
      </w:r>
      <w:r w:rsidRPr="00D721C5">
        <w:rPr>
          <w:rFonts w:ascii="Times New Roman" w:hAnsi="Times New Roman" w:cs="Times New Roman"/>
          <w:i w:val="0"/>
          <w:iCs w:val="0"/>
          <w:sz w:val="24"/>
          <w:szCs w:val="24"/>
          <w:lang w:val="en-US"/>
        </w:rPr>
        <w:t xml:space="preserve"> </w:t>
      </w:r>
      <w:r w:rsidRPr="00D721C5">
        <w:rPr>
          <w:rFonts w:ascii="Times New Roman" w:hAnsi="Times New Roman" w:cs="Times New Roman"/>
          <w:i w:val="0"/>
          <w:iCs w:val="0"/>
          <w:sz w:val="24"/>
          <w:szCs w:val="24"/>
        </w:rPr>
        <w:t xml:space="preserve">to the conditions of </w:t>
      </w:r>
      <w:r w:rsidR="00BA555F">
        <w:rPr>
          <w:rFonts w:ascii="Times New Roman" w:hAnsi="Times New Roman" w:cs="Times New Roman"/>
          <w:i w:val="0"/>
          <w:iCs w:val="0"/>
          <w:sz w:val="24"/>
          <w:szCs w:val="24"/>
        </w:rPr>
        <w:t>the</w:t>
      </w:r>
      <w:r w:rsidRPr="00D721C5">
        <w:rPr>
          <w:rFonts w:ascii="Times New Roman" w:hAnsi="Times New Roman" w:cs="Times New Roman"/>
          <w:i w:val="0"/>
          <w:iCs w:val="0"/>
          <w:sz w:val="24"/>
          <w:szCs w:val="24"/>
        </w:rPr>
        <w:t xml:space="preserve"> broadcast</w:t>
      </w:r>
      <w:r w:rsidR="00BA555F">
        <w:rPr>
          <w:rFonts w:ascii="Times New Roman" w:hAnsi="Times New Roman" w:cs="Times New Roman"/>
          <w:i w:val="0"/>
          <w:iCs w:val="0"/>
          <w:sz w:val="24"/>
          <w:szCs w:val="24"/>
        </w:rPr>
        <w:t>ing medium.</w:t>
      </w:r>
    </w:p>
    <w:p w14:paraId="4BBC2C60" w14:textId="77777777" w:rsidR="00B9393F" w:rsidRPr="00600AF7" w:rsidRDefault="00B9393F" w:rsidP="00B9393F">
      <w:pPr>
        <w:pStyle w:val="Subtitle"/>
        <w:rPr>
          <w:lang w:val="en-US"/>
        </w:rPr>
      </w:pPr>
      <w:r w:rsidRPr="00B64DAE">
        <w:rPr>
          <w:lang w:val="en-US"/>
        </w:rPr>
        <w:t>Consultation</w:t>
      </w:r>
      <w:r w:rsidRPr="00600AF7">
        <w:rPr>
          <w:lang w:val="en-US"/>
        </w:rPr>
        <w:t xml:space="preserve"> </w:t>
      </w:r>
      <w:r w:rsidRPr="00B64DAE">
        <w:rPr>
          <w:lang w:val="en-US"/>
        </w:rPr>
        <w:t>Questions</w:t>
      </w:r>
    </w:p>
    <w:p w14:paraId="0CFF30C6" w14:textId="77777777" w:rsidR="00B9393F" w:rsidRPr="009E20BF" w:rsidRDefault="00B9393F" w:rsidP="00B9393F">
      <w:pPr>
        <w:pStyle w:val="Callout-keyrecommendations"/>
      </w:pPr>
      <w:r w:rsidRPr="009E20BF">
        <w:t>To what extent do you agree with increasing display time</w:t>
      </w:r>
      <w:r>
        <w:t xml:space="preserve"> of the messaging</w:t>
      </w:r>
      <w:r w:rsidRPr="009E20BF">
        <w:t>?</w:t>
      </w:r>
    </w:p>
    <w:p w14:paraId="5033401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592F096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7C8873B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19CCB96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5DF28B6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2352919E" w14:textId="77777777" w:rsidR="00B9393F" w:rsidRPr="00FF77DD" w:rsidRDefault="00B9393F" w:rsidP="00B9393F">
      <w:pPr>
        <w:pStyle w:val="Callout-keyrecommendations"/>
      </w:pPr>
      <w:r w:rsidRPr="009E20BF">
        <w:t>To what extent do you agree with the increase in screen space?</w:t>
      </w:r>
    </w:p>
    <w:p w14:paraId="1F837A4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11F6BD9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1D38AB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6B7C7D6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21E458E6" w14:textId="77777777" w:rsidR="00F177B9"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170164FF" w14:textId="77777777" w:rsidR="0050474E" w:rsidRPr="0050474E" w:rsidRDefault="0050474E" w:rsidP="0050474E">
      <w:pPr>
        <w:rPr>
          <w:lang w:val="en-US"/>
        </w:rPr>
      </w:pPr>
    </w:p>
    <w:p w14:paraId="1E64A9FF" w14:textId="77777777" w:rsidR="00B9393F" w:rsidRPr="009E20BF" w:rsidRDefault="00B9393F" w:rsidP="00B9393F">
      <w:pPr>
        <w:pStyle w:val="Callout-keyrecommendations"/>
      </w:pPr>
      <w:r w:rsidRPr="009E20BF">
        <w:lastRenderedPageBreak/>
        <w:t xml:space="preserve">To what extent do you agree with </w:t>
      </w:r>
      <w:r>
        <w:t xml:space="preserve">the </w:t>
      </w:r>
      <w:r w:rsidRPr="009E20BF">
        <w:t>increase</w:t>
      </w:r>
      <w:r>
        <w:t xml:space="preserve"> of both</w:t>
      </w:r>
      <w:r w:rsidRPr="009E20BF">
        <w:t xml:space="preserve"> screen time and screen space?</w:t>
      </w:r>
    </w:p>
    <w:p w14:paraId="3CDAAB1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2BE32FF5"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5B39B3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1656D60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1C5D180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7CEE46DE" w14:textId="504AC2A6" w:rsidR="00B9393F" w:rsidRPr="009E20BF" w:rsidRDefault="00B9393F" w:rsidP="00B9393F">
      <w:pPr>
        <w:pStyle w:val="Callout-keyrecommendations"/>
      </w:pPr>
      <w:r w:rsidRPr="009E20BF">
        <w:t xml:space="preserve">To what extent do you agree with </w:t>
      </w:r>
      <w:r w:rsidR="00BA555F">
        <w:t>“</w:t>
      </w:r>
      <w:r>
        <w:t>Proposal 1</w:t>
      </w:r>
      <w:r w:rsidR="00BA555F">
        <w:t>”</w:t>
      </w:r>
      <w:r>
        <w:t>?</w:t>
      </w:r>
    </w:p>
    <w:p w14:paraId="3A70278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7BA83A9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7FDD35B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646336A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4D3477E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47390920" w14:textId="018BF820" w:rsidR="00B9393F" w:rsidRPr="009E20BF" w:rsidRDefault="00B9393F" w:rsidP="00B9393F">
      <w:pPr>
        <w:pStyle w:val="Callout-keyrecommendations"/>
      </w:pPr>
      <w:r w:rsidRPr="009E20BF">
        <w:t xml:space="preserve">To what extent do you agree with </w:t>
      </w:r>
      <w:r w:rsidR="00BA555F">
        <w:t>“</w:t>
      </w:r>
      <w:r>
        <w:t>Proposal 2</w:t>
      </w:r>
      <w:r w:rsidR="00BA555F">
        <w:t>”</w:t>
      </w:r>
      <w:r>
        <w:t>?</w:t>
      </w:r>
    </w:p>
    <w:p w14:paraId="70E91E4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3A3B749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15F3B26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410EBC3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6D57F57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3C7BAD0A" w14:textId="77777777" w:rsidR="00B9393F" w:rsidRPr="00725314" w:rsidRDefault="00B9393F" w:rsidP="00B9393F">
      <w:pPr>
        <w:pStyle w:val="Callout-keyrecommendations"/>
      </w:pPr>
      <w:r w:rsidRPr="00725314">
        <w:t>Please give your reasons for your answer.</w:t>
      </w:r>
    </w:p>
    <w:p w14:paraId="2B8C3FC3"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6E7927F9" w14:textId="77777777" w:rsidR="00B9393F" w:rsidRPr="00725314" w:rsidRDefault="00B9393F" w:rsidP="00B9393F">
      <w:pPr>
        <w:pStyle w:val="Callout-keyrecommendations"/>
        <w:rPr>
          <w:lang w:val="en-US"/>
        </w:rPr>
      </w:pPr>
      <w:r>
        <w:t xml:space="preserve">Do you have any recommendations or proposals </w:t>
      </w:r>
      <w:r>
        <w:rPr>
          <w:lang w:val="en-US"/>
        </w:rPr>
        <w:t>regarding any of the above?</w:t>
      </w:r>
    </w:p>
    <w:p w14:paraId="2E86125B" w14:textId="1D5FA401" w:rsidR="00B9393F" w:rsidRPr="00F177B9"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r w:rsidR="00F177B9">
        <w:br w:type="page"/>
      </w:r>
    </w:p>
    <w:p w14:paraId="39D66F8F" w14:textId="77777777" w:rsidR="00B9393F" w:rsidRDefault="00B9393F" w:rsidP="00B9393F">
      <w:pPr>
        <w:pStyle w:val="Heading1"/>
      </w:pPr>
      <w:bookmarkStart w:id="7" w:name="_Toc137827018"/>
      <w:r w:rsidRPr="00487E66">
        <w:lastRenderedPageBreak/>
        <w:t>Limitations on Sponsorships</w:t>
      </w:r>
      <w:bookmarkEnd w:id="7"/>
    </w:p>
    <w:p w14:paraId="7282989D" w14:textId="59725DEE" w:rsidR="00B9393F" w:rsidRPr="00487E66" w:rsidRDefault="00B9393F" w:rsidP="00B9393F">
      <w:pPr>
        <w:pStyle w:val="Heading2"/>
      </w:pPr>
      <w:r w:rsidRPr="00E02AC6">
        <w:t>The</w:t>
      </w:r>
      <w:r w:rsidRPr="00487E66">
        <w:t xml:space="preserve"> </w:t>
      </w:r>
      <w:r w:rsidRPr="00E02AC6">
        <w:t>existing</w:t>
      </w:r>
      <w:r w:rsidRPr="00487E66">
        <w:t xml:space="preserve"> </w:t>
      </w:r>
      <w:r w:rsidRPr="00E02AC6">
        <w:t>regulation</w:t>
      </w:r>
      <w:r w:rsidRPr="00487E66">
        <w:t xml:space="preserve"> </w:t>
      </w:r>
      <w:r w:rsidRPr="00E02AC6">
        <w:t>and</w:t>
      </w:r>
      <w:r w:rsidRPr="00487E66">
        <w:t xml:space="preserve"> </w:t>
      </w:r>
      <w:r w:rsidRPr="00E02AC6">
        <w:t>in</w:t>
      </w:r>
      <w:r w:rsidRPr="00487E66">
        <w:t xml:space="preserve"> </w:t>
      </w:r>
      <w:r w:rsidRPr="00E02AC6">
        <w:t>particular</w:t>
      </w:r>
      <w:r w:rsidRPr="00487E66">
        <w:t xml:space="preserve"> </w:t>
      </w:r>
      <w:r>
        <w:t>Code</w:t>
      </w:r>
      <w:r w:rsidRPr="00487E66">
        <w:t xml:space="preserve"> 32 </w:t>
      </w:r>
      <w:r w:rsidRPr="00E02AC6">
        <w:t>of</w:t>
      </w:r>
      <w:r w:rsidRPr="00487E66">
        <w:t xml:space="preserve"> </w:t>
      </w:r>
      <w:r w:rsidRPr="00E02AC6">
        <w:t>the</w:t>
      </w:r>
      <w:r w:rsidRPr="00487E66">
        <w:t xml:space="preserve"> </w:t>
      </w:r>
      <w:r w:rsidRPr="00E02AC6">
        <w:t>Code</w:t>
      </w:r>
      <w:r w:rsidRPr="00487E66">
        <w:t xml:space="preserve"> </w:t>
      </w:r>
      <w:r>
        <w:t>of</w:t>
      </w:r>
      <w:r w:rsidRPr="00487E66">
        <w:t xml:space="preserve"> </w:t>
      </w:r>
      <w:r w:rsidR="00BA555F">
        <w:t>Advertising</w:t>
      </w:r>
      <w:r w:rsidRPr="00487E66">
        <w:t xml:space="preserve"> </w:t>
      </w:r>
      <w:r w:rsidRPr="00E02AC6">
        <w:t>provides</w:t>
      </w:r>
      <w:r w:rsidRPr="00487E66">
        <w:t xml:space="preserve"> </w:t>
      </w:r>
      <w:r w:rsidR="00BA555F" w:rsidRPr="00E02AC6">
        <w:t>that</w:t>
      </w:r>
      <w:r w:rsidRPr="00487E66">
        <w:t xml:space="preserve"> a licensed </w:t>
      </w:r>
      <w:r>
        <w:rPr>
          <w:lang w:val="en-GB"/>
        </w:rPr>
        <w:t>bookmaker</w:t>
      </w:r>
      <w:r w:rsidRPr="00487E66">
        <w:t xml:space="preserve"> may sponsor any program except news and current affairs programs, political information programs, children's </w:t>
      </w:r>
      <w:r w:rsidR="00BA555F" w:rsidRPr="00487E66">
        <w:t>programs,</w:t>
      </w:r>
      <w:r w:rsidRPr="00487E66">
        <w:t xml:space="preserve"> and church broadcasts.</w:t>
      </w:r>
    </w:p>
    <w:p w14:paraId="1725ACCF" w14:textId="77777777" w:rsidR="00B9393F" w:rsidRPr="00487E66" w:rsidRDefault="00B9393F" w:rsidP="00B9393F">
      <w:pPr>
        <w:pStyle w:val="Heading2"/>
      </w:pPr>
      <w:r>
        <w:rPr>
          <w:lang w:val="en-GB"/>
        </w:rPr>
        <w:t>The</w:t>
      </w:r>
      <w:r w:rsidRPr="00397F4A">
        <w:t xml:space="preserve"> </w:t>
      </w:r>
      <w:r>
        <w:rPr>
          <w:lang w:val="en-GB"/>
        </w:rPr>
        <w:t>NBA</w:t>
      </w:r>
      <w:r w:rsidRPr="00397F4A">
        <w:t>’</w:t>
      </w:r>
      <w:r>
        <w:rPr>
          <w:lang w:val="en-GB"/>
        </w:rPr>
        <w:t>s</w:t>
      </w:r>
      <w:r w:rsidRPr="00397F4A">
        <w:t xml:space="preserve"> </w:t>
      </w:r>
      <w:r>
        <w:rPr>
          <w:lang w:val="en-GB"/>
        </w:rPr>
        <w:t>intention</w:t>
      </w:r>
      <w:r w:rsidRPr="00397F4A">
        <w:t xml:space="preserve"> </w:t>
      </w:r>
      <w:r w:rsidRPr="00DC6DD6">
        <w:t>is</w:t>
      </w:r>
      <w:r w:rsidRPr="00397F4A">
        <w:t xml:space="preserve"> to </w:t>
      </w:r>
      <w:r w:rsidRPr="00487E66">
        <w:t xml:space="preserve">determine an exhaustive list of programs/persons/purposes </w:t>
      </w:r>
      <w:r>
        <w:t>which a licensed bookmaker may sponsor</w:t>
      </w:r>
      <w:r w:rsidRPr="00487E66">
        <w:t>.</w:t>
      </w:r>
    </w:p>
    <w:p w14:paraId="1B6338B9" w14:textId="77777777" w:rsidR="00B9393F" w:rsidRPr="00BA555F" w:rsidRDefault="00B9393F" w:rsidP="00B9393F">
      <w:pPr>
        <w:pStyle w:val="Callout-orangegrey"/>
        <w:ind w:left="907" w:right="227"/>
        <w:rPr>
          <w:rFonts w:ascii="Times New Roman" w:hAnsi="Times New Roman" w:cs="Times New Roman"/>
          <w:i w:val="0"/>
          <w:iCs w:val="0"/>
          <w:sz w:val="24"/>
          <w:szCs w:val="24"/>
          <w:u w:val="single"/>
          <w:lang w:val="en-US"/>
        </w:rPr>
      </w:pPr>
      <w:r w:rsidRPr="00BA555F">
        <w:rPr>
          <w:rFonts w:ascii="Times New Roman" w:hAnsi="Times New Roman" w:cs="Times New Roman"/>
          <w:i w:val="0"/>
          <w:iCs w:val="0"/>
          <w:sz w:val="24"/>
          <w:szCs w:val="24"/>
          <w:u w:val="single"/>
        </w:rPr>
        <w:t>Proposed Regulation</w:t>
      </w:r>
      <w:r w:rsidRPr="00BA555F">
        <w:rPr>
          <w:rFonts w:ascii="Times New Roman" w:hAnsi="Times New Roman" w:cs="Times New Roman"/>
          <w:i w:val="0"/>
          <w:iCs w:val="0"/>
          <w:sz w:val="24"/>
          <w:szCs w:val="24"/>
          <w:u w:val="single"/>
          <w:lang w:val="en-US"/>
        </w:rPr>
        <w:t>:</w:t>
      </w:r>
    </w:p>
    <w:p w14:paraId="4883DB89" w14:textId="77777777" w:rsidR="00B9393F" w:rsidRPr="00BA555F" w:rsidRDefault="00B9393F" w:rsidP="00B9393F">
      <w:pPr>
        <w:pStyle w:val="Callout-orangegrey"/>
        <w:ind w:left="907" w:right="22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 xml:space="preserve">A licensed bookmaker may only sponsor – </w:t>
      </w:r>
    </w:p>
    <w:p w14:paraId="0589F7CE" w14:textId="58D617B2"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 xml:space="preserve">sports news </w:t>
      </w:r>
      <w:r w:rsidR="00BA555F" w:rsidRPr="00BA555F">
        <w:rPr>
          <w:rFonts w:ascii="Times New Roman" w:hAnsi="Times New Roman" w:cs="Times New Roman"/>
          <w:i w:val="0"/>
          <w:iCs w:val="0"/>
          <w:sz w:val="24"/>
          <w:szCs w:val="24"/>
          <w:lang w:val="en-US"/>
        </w:rPr>
        <w:t>programs</w:t>
      </w:r>
      <w:r w:rsidR="00BA555F">
        <w:rPr>
          <w:rFonts w:ascii="Times New Roman" w:hAnsi="Times New Roman" w:cs="Times New Roman"/>
          <w:i w:val="0"/>
          <w:iCs w:val="0"/>
          <w:sz w:val="24"/>
          <w:szCs w:val="24"/>
          <w:lang w:val="en-US"/>
        </w:rPr>
        <w:t>,</w:t>
      </w:r>
      <w:r w:rsidRPr="00BA555F">
        <w:rPr>
          <w:rFonts w:ascii="Times New Roman" w:hAnsi="Times New Roman" w:cs="Times New Roman"/>
          <w:i w:val="0"/>
          <w:iCs w:val="0"/>
          <w:sz w:val="24"/>
          <w:szCs w:val="24"/>
          <w:lang w:val="en-US"/>
        </w:rPr>
        <w:t xml:space="preserve"> </w:t>
      </w:r>
    </w:p>
    <w:p w14:paraId="18F455EE" w14:textId="77777777"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individual sports athletes,</w:t>
      </w:r>
    </w:p>
    <w:p w14:paraId="709158DC" w14:textId="77777777"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 xml:space="preserve">sports associations or teams in the context of their participation in a sports event, </w:t>
      </w:r>
    </w:p>
    <w:p w14:paraId="130AE21E" w14:textId="77777777"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 xml:space="preserve">broadcasts of sports matches, </w:t>
      </w:r>
    </w:p>
    <w:p w14:paraId="2391457C" w14:textId="69A4BA6A"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broadcasts/</w:t>
      </w:r>
      <w:r w:rsidR="00BA555F" w:rsidRPr="00BA555F">
        <w:rPr>
          <w:rFonts w:ascii="Times New Roman" w:hAnsi="Times New Roman" w:cs="Times New Roman"/>
          <w:i w:val="0"/>
          <w:iCs w:val="0"/>
          <w:sz w:val="24"/>
          <w:szCs w:val="24"/>
          <w:lang w:val="en-US"/>
        </w:rPr>
        <w:t>programs</w:t>
      </w:r>
      <w:r w:rsidRPr="00BA555F">
        <w:rPr>
          <w:rFonts w:ascii="Times New Roman" w:hAnsi="Times New Roman" w:cs="Times New Roman"/>
          <w:i w:val="0"/>
          <w:iCs w:val="0"/>
          <w:sz w:val="24"/>
          <w:szCs w:val="24"/>
          <w:lang w:val="en-US"/>
        </w:rPr>
        <w:t xml:space="preserve"> of sports content, </w:t>
      </w:r>
    </w:p>
    <w:p w14:paraId="429E564F" w14:textId="77777777"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 xml:space="preserve">conferences and training seminars, </w:t>
      </w:r>
    </w:p>
    <w:p w14:paraId="4F61E6D2" w14:textId="77777777" w:rsidR="00B9393F" w:rsidRPr="00BA555F" w:rsidRDefault="00B9393F" w:rsidP="00B9393F">
      <w:pPr>
        <w:pStyle w:val="Callout-orangegrey"/>
        <w:numPr>
          <w:ilvl w:val="0"/>
          <w:numId w:val="23"/>
        </w:numPr>
        <w:ind w:left="1264" w:right="227" w:hanging="357"/>
        <w:rPr>
          <w:rFonts w:ascii="Times New Roman" w:hAnsi="Times New Roman" w:cs="Times New Roman"/>
          <w:i w:val="0"/>
          <w:iCs w:val="0"/>
          <w:sz w:val="24"/>
          <w:szCs w:val="24"/>
          <w:lang w:val="en-US"/>
        </w:rPr>
      </w:pPr>
      <w:r w:rsidRPr="00BA555F">
        <w:rPr>
          <w:rFonts w:ascii="Times New Roman" w:hAnsi="Times New Roman" w:cs="Times New Roman"/>
          <w:i w:val="0"/>
          <w:iCs w:val="0"/>
          <w:sz w:val="24"/>
          <w:szCs w:val="24"/>
          <w:lang w:val="en-US"/>
        </w:rPr>
        <w:t>charitable and public benefit purposes.</w:t>
      </w:r>
    </w:p>
    <w:p w14:paraId="47197AF2" w14:textId="16FAFABB" w:rsidR="00BA555F" w:rsidRPr="001B55F5" w:rsidRDefault="00B9393F" w:rsidP="00BA555F">
      <w:pPr>
        <w:pStyle w:val="Heading2"/>
      </w:pPr>
      <w:r>
        <w:t>T</w:t>
      </w:r>
      <w:r w:rsidRPr="00283146">
        <w:t xml:space="preserve">he </w:t>
      </w:r>
      <w:r>
        <w:t>NBA</w:t>
      </w:r>
      <w:r w:rsidRPr="00283146">
        <w:t xml:space="preserve"> is considering </w:t>
      </w:r>
      <w:r w:rsidRPr="000A17CF">
        <w:t xml:space="preserve">whether actions or sponsorships, carried out by licensees in the context of their social responsibility ("charitable and public benefit purposes"), should be </w:t>
      </w:r>
      <w:r w:rsidRPr="001B55F5">
        <w:rPr>
          <w:lang w:val="en-GB"/>
        </w:rPr>
        <w:t>performed</w:t>
      </w:r>
      <w:r w:rsidRPr="000A17CF">
        <w:t xml:space="preserve"> under an alternative name or under the existing trade name</w:t>
      </w:r>
      <w:r>
        <w:t xml:space="preserve"> </w:t>
      </w:r>
      <w:r w:rsidR="00BA555F">
        <w:t>written in full</w:t>
      </w:r>
      <w:r w:rsidRPr="000A17CF">
        <w:t xml:space="preserve"> without </w:t>
      </w:r>
      <w:r>
        <w:t xml:space="preserve">branding, </w:t>
      </w:r>
      <w:r w:rsidRPr="000A17CF">
        <w:t>slogan</w:t>
      </w:r>
      <w:r>
        <w:t>s</w:t>
      </w:r>
      <w:r w:rsidRPr="000A17CF">
        <w:t xml:space="preserve"> or</w:t>
      </w:r>
      <w:r>
        <w:t xml:space="preserve"> their</w:t>
      </w:r>
      <w:r w:rsidRPr="000A17CF">
        <w:t xml:space="preserve"> logo, or a combination of </w:t>
      </w:r>
      <w:r>
        <w:t>these</w:t>
      </w:r>
      <w:r w:rsidRPr="000A17CF">
        <w:t xml:space="preserve"> two</w:t>
      </w:r>
      <w:r>
        <w:t xml:space="preserve"> options </w:t>
      </w:r>
      <w:r w:rsidRPr="000A17CF">
        <w:t>(alternative name together with existing trade name</w:t>
      </w:r>
      <w:r>
        <w:t xml:space="preserve"> </w:t>
      </w:r>
      <w:r w:rsidRPr="000A17CF">
        <w:t>in full</w:t>
      </w:r>
      <w:r>
        <w:t xml:space="preserve"> text</w:t>
      </w:r>
      <w:r w:rsidRPr="000A17CF">
        <w:t xml:space="preserve"> without </w:t>
      </w:r>
      <w:r>
        <w:t xml:space="preserve">branding, </w:t>
      </w:r>
      <w:r w:rsidRPr="000A17CF">
        <w:t>slogan</w:t>
      </w:r>
      <w:r>
        <w:t>s</w:t>
      </w:r>
      <w:r w:rsidRPr="000A17CF">
        <w:t xml:space="preserve"> or</w:t>
      </w:r>
      <w:r>
        <w:t xml:space="preserve"> their</w:t>
      </w:r>
      <w:r w:rsidRPr="000A17CF">
        <w:t xml:space="preserve"> logo) for the purposes of protecting minors.</w:t>
      </w:r>
    </w:p>
    <w:p w14:paraId="43761E7D"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Proposal</w:t>
      </w:r>
      <w:r w:rsidRPr="00D721C5">
        <w:rPr>
          <w:rFonts w:ascii="Times New Roman" w:hAnsi="Times New Roman" w:cs="Times New Roman"/>
          <w:i w:val="0"/>
          <w:iCs w:val="0"/>
          <w:sz w:val="24"/>
          <w:szCs w:val="24"/>
          <w:u w:val="single"/>
          <w:lang w:val="en-US"/>
        </w:rPr>
        <w:t xml:space="preserve"> 1</w:t>
      </w:r>
    </w:p>
    <w:p w14:paraId="257C6F90" w14:textId="5261827F"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Charitable and public benefit sponsorships are only permitted under an </w:t>
      </w:r>
      <w:r w:rsidR="00BA555F">
        <w:rPr>
          <w:rFonts w:ascii="Times New Roman" w:hAnsi="Times New Roman" w:cs="Times New Roman"/>
          <w:i w:val="0"/>
          <w:iCs w:val="0"/>
          <w:sz w:val="24"/>
          <w:szCs w:val="24"/>
          <w:lang w:val="en-US"/>
        </w:rPr>
        <w:t>alternative</w:t>
      </w:r>
      <w:r w:rsidRPr="00D721C5">
        <w:rPr>
          <w:rFonts w:ascii="Times New Roman" w:hAnsi="Times New Roman" w:cs="Times New Roman"/>
          <w:i w:val="0"/>
          <w:iCs w:val="0"/>
          <w:sz w:val="24"/>
          <w:szCs w:val="24"/>
          <w:lang w:val="en-US"/>
        </w:rPr>
        <w:t xml:space="preserve"> name</w:t>
      </w:r>
      <w:r w:rsidR="00BA555F">
        <w:rPr>
          <w:rFonts w:ascii="Times New Roman" w:hAnsi="Times New Roman" w:cs="Times New Roman"/>
          <w:i w:val="0"/>
          <w:iCs w:val="0"/>
          <w:sz w:val="24"/>
          <w:szCs w:val="24"/>
          <w:lang w:val="en-US"/>
        </w:rPr>
        <w:t>.</w:t>
      </w:r>
    </w:p>
    <w:p w14:paraId="2D670B2F" w14:textId="77777777" w:rsidR="00B9393F" w:rsidRPr="00B9393F" w:rsidRDefault="00B9393F" w:rsidP="00B9393F">
      <w:pPr>
        <w:pStyle w:val="Callout-orangegrey"/>
        <w:ind w:left="907" w:right="227"/>
        <w:rPr>
          <w:rFonts w:ascii="Times New Roman" w:hAnsi="Times New Roman" w:cs="Times New Roman"/>
          <w:i w:val="0"/>
          <w:iCs w:val="0"/>
          <w:sz w:val="24"/>
          <w:szCs w:val="24"/>
          <w:u w:val="single"/>
        </w:rPr>
      </w:pPr>
      <w:r w:rsidRPr="00D721C5">
        <w:rPr>
          <w:rFonts w:ascii="Times New Roman" w:hAnsi="Times New Roman" w:cs="Times New Roman"/>
          <w:i w:val="0"/>
          <w:iCs w:val="0"/>
          <w:sz w:val="24"/>
          <w:szCs w:val="24"/>
          <w:u w:val="single"/>
        </w:rPr>
        <w:lastRenderedPageBreak/>
        <w:t>Proposal</w:t>
      </w:r>
      <w:r w:rsidRPr="00B9393F">
        <w:rPr>
          <w:rFonts w:ascii="Times New Roman" w:hAnsi="Times New Roman" w:cs="Times New Roman"/>
          <w:i w:val="0"/>
          <w:iCs w:val="0"/>
          <w:sz w:val="24"/>
          <w:szCs w:val="24"/>
          <w:u w:val="single"/>
        </w:rPr>
        <w:t xml:space="preserve"> 2 </w:t>
      </w:r>
    </w:p>
    <w:p w14:paraId="4E887062" w14:textId="66E9654C"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Charitable and public benefit sponsorships are only allowed if the reference to the</w:t>
      </w:r>
      <w:r w:rsidRPr="00D721C5">
        <w:rPr>
          <w:rFonts w:ascii="Times New Roman" w:hAnsi="Times New Roman" w:cs="Times New Roman"/>
          <w:i w:val="0"/>
          <w:iCs w:val="0"/>
          <w:sz w:val="24"/>
          <w:szCs w:val="24"/>
        </w:rPr>
        <w:t xml:space="preserve"> licensed bookmaker</w:t>
      </w:r>
      <w:r w:rsidRPr="00D721C5">
        <w:rPr>
          <w:rFonts w:ascii="Times New Roman" w:hAnsi="Times New Roman" w:cs="Times New Roman"/>
          <w:i w:val="0"/>
          <w:iCs w:val="0"/>
          <w:sz w:val="24"/>
          <w:szCs w:val="24"/>
          <w:lang w:val="en-US"/>
        </w:rPr>
        <w:t xml:space="preserve"> is </w:t>
      </w:r>
      <w:r w:rsidR="00BA555F">
        <w:rPr>
          <w:rFonts w:ascii="Times New Roman" w:hAnsi="Times New Roman" w:cs="Times New Roman"/>
          <w:i w:val="0"/>
          <w:iCs w:val="0"/>
          <w:sz w:val="24"/>
          <w:szCs w:val="24"/>
          <w:lang w:val="en-US"/>
        </w:rPr>
        <w:t>written in full</w:t>
      </w:r>
      <w:r w:rsidRPr="00D721C5">
        <w:rPr>
          <w:rFonts w:ascii="Times New Roman" w:hAnsi="Times New Roman" w:cs="Times New Roman"/>
          <w:i w:val="0"/>
          <w:iCs w:val="0"/>
          <w:sz w:val="24"/>
          <w:szCs w:val="24"/>
          <w:lang w:val="en-US"/>
        </w:rPr>
        <w:t xml:space="preserve"> without branding, </w:t>
      </w:r>
      <w:proofErr w:type="gramStart"/>
      <w:r w:rsidRPr="00D721C5">
        <w:rPr>
          <w:rFonts w:ascii="Times New Roman" w:hAnsi="Times New Roman" w:cs="Times New Roman"/>
          <w:i w:val="0"/>
          <w:iCs w:val="0"/>
          <w:sz w:val="24"/>
          <w:szCs w:val="24"/>
          <w:lang w:val="en-US"/>
        </w:rPr>
        <w:t>slogans</w:t>
      </w:r>
      <w:proofErr w:type="gramEnd"/>
      <w:r w:rsidRPr="00D721C5">
        <w:rPr>
          <w:rFonts w:ascii="Times New Roman" w:hAnsi="Times New Roman" w:cs="Times New Roman"/>
          <w:i w:val="0"/>
          <w:iCs w:val="0"/>
          <w:sz w:val="24"/>
          <w:szCs w:val="24"/>
          <w:lang w:val="en-US"/>
        </w:rPr>
        <w:t xml:space="preserve"> or logo</w:t>
      </w:r>
      <w:r w:rsidR="00BA555F">
        <w:rPr>
          <w:rFonts w:ascii="Times New Roman" w:hAnsi="Times New Roman" w:cs="Times New Roman"/>
          <w:i w:val="0"/>
          <w:iCs w:val="0"/>
          <w:sz w:val="24"/>
          <w:szCs w:val="24"/>
          <w:lang w:val="en-US"/>
        </w:rPr>
        <w:t>.</w:t>
      </w:r>
      <w:r w:rsidRPr="00D721C5">
        <w:rPr>
          <w:rFonts w:ascii="Times New Roman" w:hAnsi="Times New Roman" w:cs="Times New Roman"/>
          <w:b/>
          <w:i w:val="0"/>
          <w:iCs w:val="0"/>
          <w:color w:val="04668E"/>
          <w:sz w:val="24"/>
          <w:szCs w:val="24"/>
          <w:lang w:val="en-US"/>
        </w:rPr>
        <w:tab/>
      </w:r>
    </w:p>
    <w:p w14:paraId="634C49D9"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Proposal</w:t>
      </w:r>
      <w:r w:rsidRPr="00D721C5">
        <w:rPr>
          <w:rFonts w:ascii="Times New Roman" w:hAnsi="Times New Roman" w:cs="Times New Roman"/>
          <w:i w:val="0"/>
          <w:iCs w:val="0"/>
          <w:sz w:val="24"/>
          <w:szCs w:val="24"/>
          <w:u w:val="single"/>
          <w:lang w:val="en-US"/>
        </w:rPr>
        <w:t xml:space="preserve"> 3</w:t>
      </w:r>
    </w:p>
    <w:p w14:paraId="00B9F968" w14:textId="52C5FED1"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Charitable and public benefit sponsorships are allowed only if they are under an alternative name along with a reference to the </w:t>
      </w:r>
      <w:r w:rsidR="00BA555F" w:rsidRPr="00D721C5">
        <w:rPr>
          <w:rFonts w:ascii="Times New Roman" w:hAnsi="Times New Roman" w:cs="Times New Roman"/>
          <w:i w:val="0"/>
          <w:iCs w:val="0"/>
          <w:sz w:val="24"/>
          <w:szCs w:val="24"/>
          <w:lang w:val="en-US"/>
        </w:rPr>
        <w:t>licensed</w:t>
      </w:r>
      <w:r w:rsidRPr="00D721C5">
        <w:rPr>
          <w:rFonts w:ascii="Times New Roman" w:hAnsi="Times New Roman" w:cs="Times New Roman"/>
          <w:i w:val="0"/>
          <w:iCs w:val="0"/>
          <w:sz w:val="24"/>
          <w:szCs w:val="24"/>
          <w:lang w:val="en-US"/>
        </w:rPr>
        <w:t xml:space="preserve"> </w:t>
      </w:r>
      <w:r w:rsidR="00BA555F" w:rsidRPr="00D721C5">
        <w:rPr>
          <w:rFonts w:ascii="Times New Roman" w:hAnsi="Times New Roman" w:cs="Times New Roman"/>
          <w:i w:val="0"/>
          <w:iCs w:val="0"/>
          <w:sz w:val="24"/>
          <w:szCs w:val="24"/>
          <w:lang w:val="en-US"/>
        </w:rPr>
        <w:t>bookmaker’s</w:t>
      </w:r>
      <w:r w:rsidRPr="00D721C5">
        <w:rPr>
          <w:rFonts w:ascii="Times New Roman" w:hAnsi="Times New Roman" w:cs="Times New Roman"/>
          <w:i w:val="0"/>
          <w:iCs w:val="0"/>
          <w:sz w:val="24"/>
          <w:szCs w:val="24"/>
          <w:lang w:val="en-US"/>
        </w:rPr>
        <w:t xml:space="preserve"> trade name </w:t>
      </w:r>
      <w:r w:rsidR="00BA555F">
        <w:rPr>
          <w:rFonts w:ascii="Times New Roman" w:hAnsi="Times New Roman" w:cs="Times New Roman"/>
          <w:i w:val="0"/>
          <w:iCs w:val="0"/>
          <w:sz w:val="24"/>
          <w:szCs w:val="24"/>
          <w:lang w:val="en-US"/>
        </w:rPr>
        <w:t>written in full</w:t>
      </w:r>
      <w:r w:rsidRPr="00D721C5">
        <w:rPr>
          <w:rFonts w:ascii="Times New Roman" w:hAnsi="Times New Roman" w:cs="Times New Roman"/>
          <w:i w:val="0"/>
          <w:iCs w:val="0"/>
          <w:sz w:val="24"/>
          <w:szCs w:val="24"/>
          <w:lang w:val="en-US"/>
        </w:rPr>
        <w:t xml:space="preserve">, without branding, </w:t>
      </w:r>
      <w:proofErr w:type="gramStart"/>
      <w:r w:rsidRPr="00D721C5">
        <w:rPr>
          <w:rFonts w:ascii="Times New Roman" w:hAnsi="Times New Roman" w:cs="Times New Roman"/>
          <w:i w:val="0"/>
          <w:iCs w:val="0"/>
          <w:sz w:val="24"/>
          <w:szCs w:val="24"/>
          <w:lang w:val="en-US"/>
        </w:rPr>
        <w:t>slogans</w:t>
      </w:r>
      <w:proofErr w:type="gramEnd"/>
      <w:r w:rsidRPr="00D721C5">
        <w:rPr>
          <w:rFonts w:ascii="Times New Roman" w:hAnsi="Times New Roman" w:cs="Times New Roman"/>
          <w:i w:val="0"/>
          <w:iCs w:val="0"/>
          <w:sz w:val="24"/>
          <w:szCs w:val="24"/>
          <w:lang w:val="en-US"/>
        </w:rPr>
        <w:t xml:space="preserve"> or logo</w:t>
      </w:r>
      <w:r w:rsidR="00BA555F">
        <w:rPr>
          <w:rFonts w:ascii="Times New Roman" w:hAnsi="Times New Roman" w:cs="Times New Roman"/>
          <w:i w:val="0"/>
          <w:iCs w:val="0"/>
          <w:sz w:val="24"/>
          <w:szCs w:val="24"/>
          <w:lang w:val="en-US"/>
        </w:rPr>
        <w:t>.</w:t>
      </w:r>
    </w:p>
    <w:p w14:paraId="79A1A9A6" w14:textId="77777777" w:rsidR="00B9393F" w:rsidRPr="008253AA" w:rsidRDefault="00B9393F" w:rsidP="00B9393F">
      <w:pPr>
        <w:spacing w:after="240"/>
        <w:ind w:left="397"/>
        <w:rPr>
          <w:rFonts w:ascii="Arial" w:hAnsi="Arial" w:cs="Arial"/>
          <w:b/>
          <w:bCs/>
          <w:color w:val="04668E"/>
          <w:lang w:val="en-US"/>
        </w:rPr>
      </w:pPr>
    </w:p>
    <w:p w14:paraId="49F63F37" w14:textId="77777777" w:rsidR="00B9393F" w:rsidRPr="00600AF7" w:rsidRDefault="00B9393F" w:rsidP="00B9393F">
      <w:pPr>
        <w:pStyle w:val="Subtitle"/>
        <w:rPr>
          <w:lang w:val="en-US"/>
        </w:rPr>
      </w:pPr>
      <w:r w:rsidRPr="00B64DAE">
        <w:rPr>
          <w:lang w:val="en-US"/>
        </w:rPr>
        <w:t>Consultation</w:t>
      </w:r>
      <w:r w:rsidRPr="00600AF7">
        <w:rPr>
          <w:lang w:val="en-US"/>
        </w:rPr>
        <w:t xml:space="preserve"> </w:t>
      </w:r>
      <w:r w:rsidRPr="00B64DAE">
        <w:rPr>
          <w:lang w:val="en-US"/>
        </w:rPr>
        <w:t>Questions</w:t>
      </w:r>
    </w:p>
    <w:p w14:paraId="06E3F461" w14:textId="35AED113" w:rsidR="00B9393F" w:rsidRPr="008253AA" w:rsidRDefault="00B9393F" w:rsidP="00B9393F">
      <w:pPr>
        <w:pStyle w:val="Callout-keyrecommendations"/>
      </w:pPr>
      <w:r w:rsidRPr="008253AA">
        <w:t xml:space="preserve">To what extent do you agree with the </w:t>
      </w:r>
      <w:r>
        <w:t>pro</w:t>
      </w:r>
      <w:r w:rsidR="00BA555F">
        <w:t>po</w:t>
      </w:r>
      <w:r>
        <w:t>sed regulation</w:t>
      </w:r>
      <w:r w:rsidRPr="008253AA">
        <w:t>?</w:t>
      </w:r>
    </w:p>
    <w:p w14:paraId="676372C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6D37E22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13EC27D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65C25BE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6C4D324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654EE9AC" w14:textId="77777777" w:rsidR="00B9393F" w:rsidRPr="008253AA" w:rsidRDefault="00B9393F" w:rsidP="00B9393F">
      <w:pPr>
        <w:pStyle w:val="Callout-keyrecommendations"/>
      </w:pPr>
      <w:r w:rsidRPr="008253AA">
        <w:t xml:space="preserve">To what extent do you agree with the proposed list programs/persons/purposes </w:t>
      </w:r>
      <w:r>
        <w:t>which</w:t>
      </w:r>
      <w:r w:rsidRPr="008253AA">
        <w:t xml:space="preserve"> </w:t>
      </w:r>
      <w:r>
        <w:t>the</w:t>
      </w:r>
      <w:r w:rsidRPr="008253AA">
        <w:t xml:space="preserve"> </w:t>
      </w:r>
      <w:r>
        <w:t>licensed</w:t>
      </w:r>
      <w:r w:rsidRPr="008253AA">
        <w:t xml:space="preserve"> </w:t>
      </w:r>
      <w:r>
        <w:t>bookmaker</w:t>
      </w:r>
      <w:r w:rsidRPr="008253AA">
        <w:t xml:space="preserve"> </w:t>
      </w:r>
      <w:r>
        <w:t>may</w:t>
      </w:r>
      <w:r w:rsidRPr="008253AA">
        <w:t xml:space="preserve"> </w:t>
      </w:r>
      <w:r>
        <w:t>sponsor</w:t>
      </w:r>
      <w:r w:rsidRPr="008253AA">
        <w:t>?</w:t>
      </w:r>
    </w:p>
    <w:p w14:paraId="688E4A1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35BE64F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64356D6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70B27E9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0AAFBBA8"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09D27F3F" w14:textId="77777777" w:rsidR="00B9393F" w:rsidRPr="00725314" w:rsidRDefault="00B9393F" w:rsidP="00B9393F">
      <w:pPr>
        <w:pStyle w:val="Callout-keyrecommendations"/>
      </w:pPr>
      <w:r w:rsidRPr="00725314">
        <w:t>Please give your reasons for your answer.</w:t>
      </w:r>
    </w:p>
    <w:p w14:paraId="79238DD5"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1BE53CAF" w14:textId="77777777" w:rsidR="00B9393F" w:rsidRPr="00725314" w:rsidRDefault="00B9393F" w:rsidP="00B9393F">
      <w:pPr>
        <w:pStyle w:val="Callout-keyrecommendations"/>
        <w:rPr>
          <w:lang w:val="en-US"/>
        </w:rPr>
      </w:pPr>
      <w:r>
        <w:t xml:space="preserve">Do you have any recommendations or proposals </w:t>
      </w:r>
      <w:r>
        <w:rPr>
          <w:lang w:val="en-US"/>
        </w:rPr>
        <w:t>regarding any of the above?</w:t>
      </w:r>
    </w:p>
    <w:p w14:paraId="64050B8E"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26FC8128" w14:textId="6DF5DDDE" w:rsidR="00B9393F" w:rsidRPr="009E20BF" w:rsidRDefault="00B9393F" w:rsidP="00B9393F">
      <w:pPr>
        <w:pStyle w:val="Callout-keyrecommendations"/>
      </w:pPr>
      <w:r w:rsidRPr="009E20BF">
        <w:t xml:space="preserve">To what extent do you agree with </w:t>
      </w:r>
      <w:r w:rsidR="00BA555F">
        <w:t>“</w:t>
      </w:r>
      <w:r>
        <w:t>Proposal 1</w:t>
      </w:r>
      <w:r w:rsidR="00BA555F">
        <w:t>”</w:t>
      </w:r>
      <w:r>
        <w:t>?</w:t>
      </w:r>
    </w:p>
    <w:p w14:paraId="12BECA1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lastRenderedPageBreak/>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3C5C893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508ABD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78B44A8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379C734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6F0EBE41" w14:textId="2326EE89" w:rsidR="00B9393F" w:rsidRPr="009E20BF" w:rsidRDefault="00B9393F" w:rsidP="00B9393F">
      <w:pPr>
        <w:pStyle w:val="Callout-keyrecommendations"/>
      </w:pPr>
      <w:r w:rsidRPr="009E20BF">
        <w:t xml:space="preserve">To what extent do you agree with </w:t>
      </w:r>
      <w:r w:rsidR="00BA555F">
        <w:t>“</w:t>
      </w:r>
      <w:r>
        <w:t>Proposal 2</w:t>
      </w:r>
      <w:r w:rsidR="00BA555F">
        <w:t>”</w:t>
      </w:r>
      <w:r>
        <w:t>?</w:t>
      </w:r>
    </w:p>
    <w:p w14:paraId="07FEB72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51C5C0B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2A7E188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427EA3F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0F642C4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2E4611AE" w14:textId="78DCB24E" w:rsidR="00B9393F" w:rsidRPr="009E20BF" w:rsidRDefault="00B9393F" w:rsidP="00B9393F">
      <w:pPr>
        <w:pStyle w:val="Callout-keyrecommendations"/>
      </w:pPr>
      <w:r w:rsidRPr="009E20BF">
        <w:t xml:space="preserve">To what extent do you agree with </w:t>
      </w:r>
      <w:r w:rsidR="00BA555F">
        <w:t>“</w:t>
      </w:r>
      <w:r>
        <w:t>Proposal 3</w:t>
      </w:r>
      <w:r w:rsidR="00BA555F">
        <w:t>”</w:t>
      </w:r>
      <w:r>
        <w:t>?</w:t>
      </w:r>
    </w:p>
    <w:p w14:paraId="110407A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62A5387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77737DD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24B0DC02"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2FF5064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285ADAA6" w14:textId="77777777" w:rsidR="00B9393F" w:rsidRPr="00725314" w:rsidRDefault="00B9393F" w:rsidP="00B9393F">
      <w:pPr>
        <w:pStyle w:val="Callout-keyrecommendations"/>
      </w:pPr>
      <w:r w:rsidRPr="00725314">
        <w:t>Please give your reasons for your answer.</w:t>
      </w:r>
    </w:p>
    <w:p w14:paraId="30992512"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75041D0A" w14:textId="77777777" w:rsidR="00B9393F" w:rsidRPr="00725314" w:rsidRDefault="00B9393F" w:rsidP="00B9393F">
      <w:pPr>
        <w:pStyle w:val="Callout-keyrecommendations"/>
        <w:rPr>
          <w:lang w:val="en-US"/>
        </w:rPr>
      </w:pPr>
      <w:r>
        <w:t xml:space="preserve">Do you have any recommendations or proposals </w:t>
      </w:r>
      <w:r>
        <w:rPr>
          <w:lang w:val="en-US"/>
        </w:rPr>
        <w:t>regarding any of the above?</w:t>
      </w:r>
    </w:p>
    <w:p w14:paraId="007AAB70" w14:textId="382553E2" w:rsidR="001B55F5" w:rsidRPr="0050474E"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r>
        <w:br w:type="page"/>
      </w:r>
    </w:p>
    <w:p w14:paraId="73A97CBA" w14:textId="27981967" w:rsidR="00B9393F" w:rsidRDefault="00347342" w:rsidP="00B9393F">
      <w:pPr>
        <w:pStyle w:val="Heading1"/>
      </w:pPr>
      <w:r>
        <w:lastRenderedPageBreak/>
        <w:t xml:space="preserve">Renaming ban in the context of sponsorships </w:t>
      </w:r>
    </w:p>
    <w:p w14:paraId="4822E627" w14:textId="77777777" w:rsidR="00B9393F" w:rsidRPr="00F177B9"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 Regulation</w:t>
      </w:r>
      <w:r w:rsidRPr="00F177B9">
        <w:rPr>
          <w:rFonts w:ascii="Times New Roman" w:hAnsi="Times New Roman" w:cs="Times New Roman"/>
          <w:i w:val="0"/>
          <w:iCs w:val="0"/>
          <w:sz w:val="24"/>
          <w:szCs w:val="24"/>
          <w:u w:val="single"/>
          <w:lang w:val="en-US"/>
        </w:rPr>
        <w:t>:</w:t>
      </w:r>
    </w:p>
    <w:p w14:paraId="7DE4464C"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lang w:val="en-US"/>
        </w:rPr>
        <w:t xml:space="preserve">The sponsorship of any organization, foundation, </w:t>
      </w:r>
      <w:proofErr w:type="gramStart"/>
      <w:r w:rsidRPr="00D721C5">
        <w:rPr>
          <w:rFonts w:ascii="Times New Roman" w:hAnsi="Times New Roman" w:cs="Times New Roman"/>
          <w:i w:val="0"/>
          <w:iCs w:val="0"/>
          <w:sz w:val="24"/>
          <w:szCs w:val="24"/>
          <w:lang w:val="en-US"/>
        </w:rPr>
        <w:t>club</w:t>
      </w:r>
      <w:proofErr w:type="gramEnd"/>
      <w:r w:rsidRPr="00D721C5">
        <w:rPr>
          <w:rFonts w:ascii="Times New Roman" w:hAnsi="Times New Roman" w:cs="Times New Roman"/>
          <w:i w:val="0"/>
          <w:iCs w:val="0"/>
          <w:sz w:val="24"/>
          <w:szCs w:val="24"/>
          <w:lang w:val="en-US"/>
        </w:rPr>
        <w:t xml:space="preserve"> or sports venue is prohibited, if it is attained in the form of renaming to include the name, a phrase, initials or any other form of reference to the licensee’s tradename.</w:t>
      </w:r>
    </w:p>
    <w:p w14:paraId="3969D389" w14:textId="77777777" w:rsidR="00B9393F" w:rsidRPr="00600AF7" w:rsidRDefault="00B9393F" w:rsidP="00B9393F">
      <w:pPr>
        <w:spacing w:after="240"/>
        <w:rPr>
          <w:rFonts w:ascii="Arial" w:hAnsi="Arial" w:cs="Arial"/>
          <w:b/>
          <w:bCs/>
          <w:color w:val="04668E"/>
          <w:lang w:val="en-US"/>
        </w:rPr>
      </w:pPr>
    </w:p>
    <w:p w14:paraId="2BE50769" w14:textId="77777777" w:rsidR="00B9393F" w:rsidRPr="00600AF7" w:rsidRDefault="00B9393F" w:rsidP="00B9393F">
      <w:pPr>
        <w:pStyle w:val="Subtitle"/>
        <w:rPr>
          <w:lang w:val="en-US"/>
        </w:rPr>
      </w:pPr>
      <w:r w:rsidRPr="00B64DAE">
        <w:rPr>
          <w:lang w:val="en-US"/>
        </w:rPr>
        <w:t>Consultation</w:t>
      </w:r>
      <w:r w:rsidRPr="00600AF7">
        <w:rPr>
          <w:lang w:val="en-US"/>
        </w:rPr>
        <w:t xml:space="preserve"> </w:t>
      </w:r>
      <w:r w:rsidRPr="00B64DAE">
        <w:rPr>
          <w:lang w:val="en-US"/>
        </w:rPr>
        <w:t>Questions</w:t>
      </w:r>
    </w:p>
    <w:p w14:paraId="0C5A1C6B" w14:textId="3C95785D" w:rsidR="00B9393F" w:rsidRPr="005E321E" w:rsidRDefault="00B9393F" w:rsidP="00B9393F">
      <w:pPr>
        <w:pStyle w:val="Callout-keyrecommendations"/>
      </w:pPr>
      <w:r w:rsidRPr="005E321E">
        <w:t xml:space="preserve">To what extent do you agree with the </w:t>
      </w:r>
      <w:r w:rsidR="00BA555F">
        <w:t>proposed</w:t>
      </w:r>
      <w:r w:rsidRPr="005E321E">
        <w:t xml:space="preserve"> prohibition?</w:t>
      </w:r>
    </w:p>
    <w:p w14:paraId="65FEAB8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760857A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39177F2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5576D58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4AEBC49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3A67376F" w14:textId="77777777" w:rsidR="00B9393F" w:rsidRPr="00725314" w:rsidRDefault="00B9393F" w:rsidP="00B9393F">
      <w:pPr>
        <w:pStyle w:val="Callout-keyrecommendations"/>
      </w:pPr>
      <w:r w:rsidRPr="00725314">
        <w:t>Please give your reasons for your answer.</w:t>
      </w:r>
    </w:p>
    <w:p w14:paraId="0B0FC971"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6C07613D" w14:textId="77777777" w:rsidR="00B9393F" w:rsidRPr="00725314" w:rsidRDefault="00B9393F" w:rsidP="00B9393F">
      <w:pPr>
        <w:pStyle w:val="Callout-keyrecommendations"/>
        <w:rPr>
          <w:lang w:val="en-US"/>
        </w:rPr>
      </w:pPr>
      <w:r>
        <w:t xml:space="preserve">Do you have any recommendations or proposals </w:t>
      </w:r>
      <w:r>
        <w:rPr>
          <w:lang w:val="en-US"/>
        </w:rPr>
        <w:t>regarding any of the above?</w:t>
      </w:r>
    </w:p>
    <w:p w14:paraId="5D4DD0E5" w14:textId="7F2F4FBE" w:rsidR="00B9393F"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r w:rsidR="00B9393F">
        <w:br w:type="page"/>
      </w:r>
    </w:p>
    <w:p w14:paraId="0D53CB5E" w14:textId="77777777" w:rsidR="00B9393F" w:rsidRPr="005E321E" w:rsidRDefault="00B9393F" w:rsidP="00B9393F">
      <w:pPr>
        <w:pStyle w:val="Heading1"/>
      </w:pPr>
      <w:bookmarkStart w:id="8" w:name="_Toc137827020"/>
      <w:r w:rsidRPr="005E321E">
        <w:lastRenderedPageBreak/>
        <w:t>Limitations on Promotions</w:t>
      </w:r>
      <w:bookmarkEnd w:id="8"/>
    </w:p>
    <w:p w14:paraId="62AD9762"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rPr>
      </w:pPr>
      <w:r w:rsidRPr="00D721C5">
        <w:rPr>
          <w:rFonts w:ascii="Times New Roman" w:hAnsi="Times New Roman" w:cs="Times New Roman"/>
          <w:i w:val="0"/>
          <w:iCs w:val="0"/>
          <w:sz w:val="24"/>
          <w:szCs w:val="24"/>
          <w:u w:val="single"/>
        </w:rPr>
        <w:t>Proposed Regulation 1:</w:t>
      </w:r>
    </w:p>
    <w:p w14:paraId="38957A52"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Maximum amount that can be offered as part of the </w:t>
      </w:r>
      <w:proofErr w:type="gramStart"/>
      <w:r w:rsidRPr="00D721C5">
        <w:rPr>
          <w:rFonts w:ascii="Times New Roman" w:hAnsi="Times New Roman" w:cs="Times New Roman"/>
          <w:i w:val="0"/>
          <w:iCs w:val="0"/>
          <w:sz w:val="24"/>
          <w:szCs w:val="24"/>
          <w:lang w:val="en-US"/>
        </w:rPr>
        <w:t>promotion</w:t>
      </w:r>
      <w:proofErr w:type="gramEnd"/>
      <w:r w:rsidRPr="00D721C5">
        <w:rPr>
          <w:rFonts w:ascii="Times New Roman" w:hAnsi="Times New Roman" w:cs="Times New Roman"/>
          <w:i w:val="0"/>
          <w:iCs w:val="0"/>
          <w:sz w:val="24"/>
          <w:szCs w:val="24"/>
          <w:lang w:val="en-US"/>
        </w:rPr>
        <w:t xml:space="preserve"> </w:t>
      </w:r>
    </w:p>
    <w:p w14:paraId="7BE79EAB" w14:textId="7E688621" w:rsidR="00B9393F" w:rsidRPr="00D721C5" w:rsidRDefault="00B9393F" w:rsidP="00B9393F">
      <w:pPr>
        <w:pStyle w:val="Callout-orangegrey"/>
        <w:ind w:left="907" w:right="227"/>
        <w:rPr>
          <w:rFonts w:ascii="Times New Roman" w:hAnsi="Times New Roman" w:cs="Times New Roman"/>
          <w:i w:val="0"/>
          <w:iCs w:val="0"/>
          <w:sz w:val="24"/>
          <w:szCs w:val="24"/>
        </w:rPr>
      </w:pPr>
      <w:r w:rsidRPr="00B9393F">
        <w:rPr>
          <w:rFonts w:ascii="Times New Roman" w:hAnsi="Times New Roman" w:cs="Times New Roman"/>
          <w:i w:val="0"/>
          <w:iCs w:val="0"/>
          <w:sz w:val="24"/>
          <w:szCs w:val="24"/>
        </w:rPr>
        <w:t>(</w:t>
      </w:r>
      <w:r w:rsidRPr="00D721C5">
        <w:rPr>
          <w:rFonts w:ascii="Times New Roman" w:hAnsi="Times New Roman" w:cs="Times New Roman"/>
          <w:i w:val="0"/>
          <w:iCs w:val="0"/>
          <w:sz w:val="24"/>
          <w:szCs w:val="24"/>
          <w:lang w:val="en-US"/>
        </w:rPr>
        <w:t>For</w:t>
      </w:r>
      <w:r w:rsidRPr="00B9393F">
        <w:rPr>
          <w:rFonts w:ascii="Times New Roman" w:hAnsi="Times New Roman" w:cs="Times New Roman"/>
          <w:i w:val="0"/>
          <w:iCs w:val="0"/>
          <w:sz w:val="24"/>
          <w:szCs w:val="24"/>
        </w:rPr>
        <w:t xml:space="preserve"> </w:t>
      </w:r>
      <w:proofErr w:type="gramStart"/>
      <w:r w:rsidRPr="00D721C5">
        <w:rPr>
          <w:rFonts w:ascii="Times New Roman" w:hAnsi="Times New Roman" w:cs="Times New Roman"/>
          <w:i w:val="0"/>
          <w:iCs w:val="0"/>
          <w:sz w:val="24"/>
          <w:szCs w:val="24"/>
          <w:lang w:val="en-US"/>
        </w:rPr>
        <w:t>example</w:t>
      </w:r>
      <w:proofErr w:type="gramEnd"/>
      <w:r w:rsidRPr="00B9393F">
        <w:rPr>
          <w:rFonts w:ascii="Times New Roman" w:hAnsi="Times New Roman" w:cs="Times New Roman"/>
          <w:i w:val="0"/>
          <w:iCs w:val="0"/>
          <w:sz w:val="24"/>
          <w:szCs w:val="24"/>
        </w:rPr>
        <w:t xml:space="preserve"> €100)</w:t>
      </w:r>
    </w:p>
    <w:p w14:paraId="7FBEF503" w14:textId="77777777" w:rsidR="00B9393F" w:rsidRPr="00D721C5" w:rsidRDefault="00B9393F" w:rsidP="00B9393F">
      <w:pPr>
        <w:pStyle w:val="Callout-orangegrey"/>
        <w:ind w:left="907" w:right="227"/>
        <w:rPr>
          <w:rFonts w:ascii="Times New Roman" w:hAnsi="Times New Roman" w:cs="Times New Roman"/>
          <w:i w:val="0"/>
          <w:iCs w:val="0"/>
          <w:sz w:val="24"/>
          <w:szCs w:val="24"/>
        </w:rPr>
      </w:pPr>
      <w:r w:rsidRPr="00D721C5">
        <w:rPr>
          <w:rFonts w:ascii="Times New Roman" w:hAnsi="Times New Roman" w:cs="Times New Roman"/>
          <w:i w:val="0"/>
          <w:iCs w:val="0"/>
          <w:sz w:val="24"/>
          <w:szCs w:val="24"/>
          <w:u w:val="single"/>
        </w:rPr>
        <w:t>Proposed Regulation</w:t>
      </w:r>
      <w:r w:rsidRPr="00D721C5">
        <w:rPr>
          <w:rFonts w:ascii="Times New Roman" w:hAnsi="Times New Roman" w:cs="Times New Roman"/>
          <w:i w:val="0"/>
          <w:iCs w:val="0"/>
          <w:sz w:val="24"/>
          <w:szCs w:val="24"/>
          <w:u w:val="single"/>
          <w:lang w:val="en-US"/>
        </w:rPr>
        <w:t xml:space="preserve"> 2:</w:t>
      </w:r>
    </w:p>
    <w:p w14:paraId="5BCA6DB2"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Limitations on the frequency of offering deposit </w:t>
      </w:r>
      <w:proofErr w:type="gramStart"/>
      <w:r w:rsidRPr="00D721C5">
        <w:rPr>
          <w:rFonts w:ascii="Times New Roman" w:hAnsi="Times New Roman" w:cs="Times New Roman"/>
          <w:i w:val="0"/>
          <w:iCs w:val="0"/>
          <w:sz w:val="24"/>
          <w:szCs w:val="24"/>
          <w:lang w:val="en-US"/>
        </w:rPr>
        <w:t>bonuses</w:t>
      </w:r>
      <w:proofErr w:type="gramEnd"/>
      <w:r w:rsidRPr="00D721C5">
        <w:rPr>
          <w:rFonts w:ascii="Times New Roman" w:hAnsi="Times New Roman" w:cs="Times New Roman"/>
          <w:i w:val="0"/>
          <w:iCs w:val="0"/>
          <w:sz w:val="24"/>
          <w:szCs w:val="24"/>
          <w:lang w:val="en-US"/>
        </w:rPr>
        <w:t xml:space="preserve"> </w:t>
      </w:r>
    </w:p>
    <w:p w14:paraId="3268B441" w14:textId="0AEEABCF" w:rsidR="00B9393F" w:rsidRPr="00D721C5" w:rsidRDefault="00B9393F" w:rsidP="00B9393F">
      <w:pPr>
        <w:pStyle w:val="Callout-orangegrey"/>
        <w:ind w:left="907" w:right="227"/>
        <w:rPr>
          <w:rFonts w:ascii="Times New Roman" w:hAnsi="Times New Roman" w:cs="Times New Roman"/>
          <w:i w:val="0"/>
          <w:iCs w:val="0"/>
          <w:sz w:val="24"/>
          <w:szCs w:val="24"/>
        </w:rPr>
      </w:pPr>
      <w:r w:rsidRPr="00D721C5">
        <w:rPr>
          <w:rFonts w:ascii="Times New Roman" w:hAnsi="Times New Roman" w:cs="Times New Roman"/>
          <w:i w:val="0"/>
          <w:iCs w:val="0"/>
          <w:sz w:val="24"/>
          <w:szCs w:val="24"/>
          <w:lang w:val="en-US"/>
        </w:rPr>
        <w:t xml:space="preserve">(For </w:t>
      </w:r>
      <w:proofErr w:type="gramStart"/>
      <w:r w:rsidRPr="00D721C5">
        <w:rPr>
          <w:rFonts w:ascii="Times New Roman" w:hAnsi="Times New Roman" w:cs="Times New Roman"/>
          <w:i w:val="0"/>
          <w:iCs w:val="0"/>
          <w:sz w:val="24"/>
          <w:szCs w:val="24"/>
          <w:lang w:val="en-US"/>
        </w:rPr>
        <w:t>example</w:t>
      </w:r>
      <w:proofErr w:type="gramEnd"/>
      <w:r w:rsidRPr="00D721C5">
        <w:rPr>
          <w:rFonts w:ascii="Times New Roman" w:hAnsi="Times New Roman" w:cs="Times New Roman"/>
          <w:i w:val="0"/>
          <w:iCs w:val="0"/>
          <w:sz w:val="24"/>
          <w:szCs w:val="24"/>
          <w:lang w:val="en-US"/>
        </w:rPr>
        <w:t xml:space="preserve"> only 1-2 times a month)</w:t>
      </w:r>
    </w:p>
    <w:p w14:paraId="75D7F142" w14:textId="77777777" w:rsidR="00B9393F" w:rsidRPr="00D721C5" w:rsidRDefault="00B9393F" w:rsidP="00B9393F">
      <w:pPr>
        <w:pStyle w:val="Callout-orangegrey"/>
        <w:ind w:left="907" w:right="227"/>
        <w:rPr>
          <w:rFonts w:ascii="Times New Roman" w:hAnsi="Times New Roman" w:cs="Times New Roman"/>
          <w:i w:val="0"/>
          <w:iCs w:val="0"/>
          <w:sz w:val="24"/>
          <w:szCs w:val="24"/>
        </w:rPr>
      </w:pPr>
      <w:r w:rsidRPr="00D721C5">
        <w:rPr>
          <w:rFonts w:ascii="Times New Roman" w:hAnsi="Times New Roman" w:cs="Times New Roman"/>
          <w:i w:val="0"/>
          <w:iCs w:val="0"/>
          <w:sz w:val="24"/>
          <w:szCs w:val="24"/>
          <w:u w:val="single"/>
        </w:rPr>
        <w:t>Proposed Regulation</w:t>
      </w:r>
      <w:r w:rsidRPr="00D721C5">
        <w:rPr>
          <w:rFonts w:ascii="Times New Roman" w:hAnsi="Times New Roman" w:cs="Times New Roman"/>
          <w:i w:val="0"/>
          <w:iCs w:val="0"/>
          <w:sz w:val="24"/>
          <w:szCs w:val="24"/>
          <w:u w:val="single"/>
          <w:lang w:val="en-US"/>
        </w:rPr>
        <w:t xml:space="preserve"> 3:</w:t>
      </w:r>
    </w:p>
    <w:p w14:paraId="784F7466"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Setting conditions for the offering bonuses </w:t>
      </w:r>
    </w:p>
    <w:p w14:paraId="4FEEE91B" w14:textId="0141D595"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(For </w:t>
      </w:r>
      <w:proofErr w:type="gramStart"/>
      <w:r w:rsidRPr="00D721C5">
        <w:rPr>
          <w:rFonts w:ascii="Times New Roman" w:hAnsi="Times New Roman" w:cs="Times New Roman"/>
          <w:i w:val="0"/>
          <w:iCs w:val="0"/>
          <w:sz w:val="24"/>
          <w:szCs w:val="24"/>
          <w:lang w:val="en-US"/>
        </w:rPr>
        <w:t>example</w:t>
      </w:r>
      <w:proofErr w:type="gramEnd"/>
      <w:r w:rsidRPr="00D721C5">
        <w:rPr>
          <w:rFonts w:ascii="Times New Roman" w:hAnsi="Times New Roman" w:cs="Times New Roman"/>
          <w:i w:val="0"/>
          <w:iCs w:val="0"/>
          <w:sz w:val="24"/>
          <w:szCs w:val="24"/>
          <w:lang w:val="en-US"/>
        </w:rPr>
        <w:t xml:space="preserve"> only if a month has passed since player registration or only the player’s identity has been verified) </w:t>
      </w:r>
    </w:p>
    <w:p w14:paraId="1B718DDF"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u w:val="single"/>
        </w:rPr>
        <w:t>Proposed Regulation 4:</w:t>
      </w:r>
    </w:p>
    <w:p w14:paraId="6E5C6E6A" w14:textId="197A0647" w:rsidR="00B9393F" w:rsidRPr="00D721C5" w:rsidRDefault="00B9393F" w:rsidP="00B9393F">
      <w:pPr>
        <w:pStyle w:val="Callout-orangegrey"/>
        <w:ind w:left="907" w:right="227"/>
        <w:rPr>
          <w:rFonts w:ascii="Times New Roman" w:hAnsi="Times New Roman" w:cs="Times New Roman"/>
          <w:i w:val="0"/>
          <w:iCs w:val="0"/>
          <w:sz w:val="24"/>
          <w:szCs w:val="24"/>
        </w:rPr>
      </w:pPr>
      <w:r w:rsidRPr="00D721C5">
        <w:rPr>
          <w:rFonts w:ascii="Times New Roman" w:hAnsi="Times New Roman" w:cs="Times New Roman"/>
          <w:i w:val="0"/>
          <w:iCs w:val="0"/>
          <w:sz w:val="24"/>
          <w:szCs w:val="24"/>
        </w:rPr>
        <w:t>Ban the offering bonuses to players considered by the licen</w:t>
      </w:r>
      <w:r w:rsidR="00347342">
        <w:rPr>
          <w:rFonts w:ascii="Times New Roman" w:hAnsi="Times New Roman" w:cs="Times New Roman"/>
          <w:i w:val="0"/>
          <w:iCs w:val="0"/>
          <w:sz w:val="24"/>
          <w:szCs w:val="24"/>
        </w:rPr>
        <w:t>s</w:t>
      </w:r>
      <w:r w:rsidRPr="00D721C5">
        <w:rPr>
          <w:rFonts w:ascii="Times New Roman" w:hAnsi="Times New Roman" w:cs="Times New Roman"/>
          <w:i w:val="0"/>
          <w:iCs w:val="0"/>
          <w:sz w:val="24"/>
          <w:szCs w:val="24"/>
        </w:rPr>
        <w:t>ed book</w:t>
      </w:r>
      <w:r w:rsidR="00347342">
        <w:rPr>
          <w:rFonts w:ascii="Times New Roman" w:hAnsi="Times New Roman" w:cs="Times New Roman"/>
          <w:i w:val="0"/>
          <w:iCs w:val="0"/>
          <w:sz w:val="24"/>
          <w:szCs w:val="24"/>
        </w:rPr>
        <w:t>m</w:t>
      </w:r>
      <w:r w:rsidRPr="00D721C5">
        <w:rPr>
          <w:rFonts w:ascii="Times New Roman" w:hAnsi="Times New Roman" w:cs="Times New Roman"/>
          <w:i w:val="0"/>
          <w:iCs w:val="0"/>
          <w:sz w:val="24"/>
          <w:szCs w:val="24"/>
        </w:rPr>
        <w:t>a</w:t>
      </w:r>
      <w:r w:rsidR="00347342">
        <w:rPr>
          <w:rFonts w:ascii="Times New Roman" w:hAnsi="Times New Roman" w:cs="Times New Roman"/>
          <w:i w:val="0"/>
          <w:iCs w:val="0"/>
          <w:sz w:val="24"/>
          <w:szCs w:val="24"/>
        </w:rPr>
        <w:t>k</w:t>
      </w:r>
      <w:r w:rsidRPr="00D721C5">
        <w:rPr>
          <w:rFonts w:ascii="Times New Roman" w:hAnsi="Times New Roman" w:cs="Times New Roman"/>
          <w:i w:val="0"/>
          <w:iCs w:val="0"/>
          <w:sz w:val="24"/>
          <w:szCs w:val="24"/>
        </w:rPr>
        <w:t xml:space="preserve">er to be high-risk players according to regulation 15 of the </w:t>
      </w:r>
      <w:hyperlink r:id="rId12" w:history="1">
        <w:r w:rsidRPr="00D721C5">
          <w:rPr>
            <w:rStyle w:val="Hyperlink"/>
            <w:rFonts w:ascii="Times New Roman" w:hAnsi="Times New Roman" w:cs="Times New Roman"/>
            <w:i w:val="0"/>
            <w:iCs w:val="0"/>
            <w:sz w:val="24"/>
            <w:szCs w:val="24"/>
          </w:rPr>
          <w:t>Player Protection Regulations</w:t>
        </w:r>
      </w:hyperlink>
    </w:p>
    <w:p w14:paraId="6B04C082" w14:textId="77777777" w:rsidR="00B9393F" w:rsidRPr="001B55F5" w:rsidRDefault="00B9393F" w:rsidP="00B9393F">
      <w:pPr>
        <w:rPr>
          <w:lang w:val="en-GB"/>
        </w:rPr>
      </w:pPr>
    </w:p>
    <w:p w14:paraId="305A1990" w14:textId="77777777" w:rsidR="00B9393F" w:rsidRPr="00600AF7" w:rsidRDefault="00B9393F" w:rsidP="00B9393F">
      <w:pPr>
        <w:pStyle w:val="Subtitle"/>
        <w:rPr>
          <w:lang w:val="en-US"/>
        </w:rPr>
      </w:pPr>
      <w:r w:rsidRPr="00B64DAE">
        <w:rPr>
          <w:lang w:val="en-US"/>
        </w:rPr>
        <w:t>Consultation</w:t>
      </w:r>
      <w:r w:rsidRPr="00600AF7">
        <w:rPr>
          <w:lang w:val="en-US"/>
        </w:rPr>
        <w:t xml:space="preserve"> </w:t>
      </w:r>
      <w:r w:rsidRPr="00B64DAE">
        <w:rPr>
          <w:lang w:val="en-US"/>
        </w:rPr>
        <w:t>Questions</w:t>
      </w:r>
    </w:p>
    <w:p w14:paraId="0B93772B" w14:textId="77777777" w:rsidR="00B9393F" w:rsidRPr="009E20BF" w:rsidRDefault="00B9393F" w:rsidP="00B9393F">
      <w:pPr>
        <w:pStyle w:val="Callout-keyrecommendations"/>
      </w:pPr>
      <w:r w:rsidRPr="009E20BF">
        <w:t xml:space="preserve">To what extent do you agree with </w:t>
      </w:r>
      <w:r w:rsidRPr="004B22E7">
        <w:t xml:space="preserve">Proposed Regulation </w:t>
      </w:r>
      <w:r>
        <w:t>1?</w:t>
      </w:r>
    </w:p>
    <w:p w14:paraId="51E18F1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553AAAE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6BB92C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24FA7F8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38FA864D"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72156E57" w14:textId="77777777" w:rsidR="00B9393F" w:rsidRPr="001033BB" w:rsidRDefault="00B9393F" w:rsidP="00B9393F">
      <w:pPr>
        <w:pStyle w:val="Callout-keyrecommendations"/>
      </w:pPr>
      <w:r w:rsidRPr="001033BB">
        <w:t>Do you have any suggestion</w:t>
      </w:r>
      <w:r>
        <w:t>s</w:t>
      </w:r>
      <w:r w:rsidRPr="001033BB">
        <w:t xml:space="preserve"> regarding </w:t>
      </w:r>
      <w:r w:rsidRPr="004B22E7">
        <w:t xml:space="preserve">Proposed Regulation </w:t>
      </w:r>
      <w:r w:rsidRPr="001033BB">
        <w:t>1?</w:t>
      </w:r>
    </w:p>
    <w:p w14:paraId="551328A1"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43F8884D" w14:textId="77777777" w:rsidR="00B9393F" w:rsidRPr="009E20BF" w:rsidRDefault="00B9393F" w:rsidP="00B9393F">
      <w:pPr>
        <w:pStyle w:val="Callout-keyrecommendations"/>
      </w:pPr>
      <w:r w:rsidRPr="009E20BF">
        <w:lastRenderedPageBreak/>
        <w:t xml:space="preserve">To what extent do you agree with </w:t>
      </w:r>
      <w:r w:rsidRPr="004B22E7">
        <w:t xml:space="preserve">Proposed Regulation </w:t>
      </w:r>
      <w:r>
        <w:t>2?</w:t>
      </w:r>
    </w:p>
    <w:p w14:paraId="7DFF1D4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3F12F67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55856288"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7921E38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2423AAD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79E88B24" w14:textId="77777777" w:rsidR="00B9393F" w:rsidRPr="001033BB" w:rsidRDefault="00B9393F" w:rsidP="00B9393F">
      <w:pPr>
        <w:pStyle w:val="Callout-keyrecommendations"/>
      </w:pPr>
      <w:r w:rsidRPr="001033BB">
        <w:t>Do you have any suggestion</w:t>
      </w:r>
      <w:r>
        <w:t>s</w:t>
      </w:r>
      <w:r w:rsidRPr="001033BB">
        <w:t xml:space="preserve"> regarding </w:t>
      </w:r>
      <w:r w:rsidRPr="004B22E7">
        <w:t xml:space="preserve">Proposed Regulation </w:t>
      </w:r>
      <w:r>
        <w:t>2</w:t>
      </w:r>
      <w:r w:rsidRPr="001033BB">
        <w:t>?</w:t>
      </w:r>
    </w:p>
    <w:p w14:paraId="5B0A8506"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43523A02" w14:textId="77777777" w:rsidR="00B9393F" w:rsidRPr="009E20BF" w:rsidRDefault="00B9393F" w:rsidP="00B9393F">
      <w:pPr>
        <w:pStyle w:val="Callout-keyrecommendations"/>
      </w:pPr>
      <w:r w:rsidRPr="009E20BF">
        <w:t xml:space="preserve">To what extent do you agree with </w:t>
      </w:r>
      <w:r w:rsidRPr="004B22E7">
        <w:t xml:space="preserve">Proposed Regulation </w:t>
      </w:r>
      <w:r>
        <w:t>3?</w:t>
      </w:r>
    </w:p>
    <w:p w14:paraId="075E7F8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4F4F546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3166D98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51B2DFA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563B4044"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4A7E179D" w14:textId="77777777" w:rsidR="00B9393F" w:rsidRPr="001033BB" w:rsidRDefault="00B9393F" w:rsidP="00B9393F">
      <w:pPr>
        <w:pStyle w:val="Callout-keyrecommendations"/>
      </w:pPr>
      <w:r w:rsidRPr="001033BB">
        <w:t>Do you have any suggestion</w:t>
      </w:r>
      <w:r>
        <w:t>s</w:t>
      </w:r>
      <w:r w:rsidRPr="001033BB">
        <w:t xml:space="preserve"> regarding </w:t>
      </w:r>
      <w:r w:rsidRPr="004B22E7">
        <w:t xml:space="preserve">Proposed Regulation </w:t>
      </w:r>
      <w:r>
        <w:t>3</w:t>
      </w:r>
      <w:r w:rsidRPr="001033BB">
        <w:t>?</w:t>
      </w:r>
    </w:p>
    <w:p w14:paraId="3D9E1D88"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1955C0EC" w14:textId="77777777" w:rsidR="00B9393F" w:rsidRPr="009E20BF" w:rsidRDefault="00B9393F" w:rsidP="00B9393F">
      <w:pPr>
        <w:pStyle w:val="Callout-keyrecommendations"/>
      </w:pPr>
      <w:r w:rsidRPr="009E20BF">
        <w:t xml:space="preserve">To what extent do you agree with </w:t>
      </w:r>
      <w:r w:rsidRPr="004B22E7">
        <w:t xml:space="preserve">Proposed Regulation </w:t>
      </w:r>
      <w:r>
        <w:t>4?</w:t>
      </w:r>
    </w:p>
    <w:p w14:paraId="3A1D63C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148A3C9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1643182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2702DCA6"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217B08A0" w14:textId="71501F28" w:rsidR="00B9393F" w:rsidRPr="004B22E7"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0806B1A1" w14:textId="77777777" w:rsidR="00B9393F" w:rsidRPr="001033BB" w:rsidRDefault="00B9393F" w:rsidP="00B9393F">
      <w:pPr>
        <w:pStyle w:val="Callout-keyrecommendations"/>
      </w:pPr>
      <w:r w:rsidRPr="001033BB">
        <w:t>Do you have any suggestion</w:t>
      </w:r>
      <w:r>
        <w:t>s</w:t>
      </w:r>
      <w:r w:rsidRPr="001033BB">
        <w:t xml:space="preserve"> regarding </w:t>
      </w:r>
      <w:r w:rsidRPr="004B22E7">
        <w:t xml:space="preserve">Proposed Regulation </w:t>
      </w:r>
      <w:r>
        <w:t>4</w:t>
      </w:r>
      <w:r w:rsidRPr="001033BB">
        <w:t>?</w:t>
      </w:r>
    </w:p>
    <w:p w14:paraId="7A99A370" w14:textId="6819E745" w:rsidR="00B9393F"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4CE0FA63" w14:textId="77777777" w:rsidR="00B9393F" w:rsidRPr="00600AF7" w:rsidRDefault="00B9393F" w:rsidP="00B9393F">
      <w:pPr>
        <w:pStyle w:val="Heading1"/>
      </w:pPr>
      <w:bookmarkStart w:id="9" w:name="_Toc137827021"/>
      <w:r w:rsidRPr="00600AF7">
        <w:lastRenderedPageBreak/>
        <w:t>Outdoor Signs</w:t>
      </w:r>
      <w:bookmarkEnd w:id="9"/>
    </w:p>
    <w:p w14:paraId="6DF27EF4" w14:textId="7942D199" w:rsidR="00B9393F" w:rsidRDefault="00B9393F" w:rsidP="00B9393F">
      <w:pPr>
        <w:pStyle w:val="Heading2"/>
      </w:pPr>
      <w:r w:rsidRPr="00FB6717">
        <w:t>The NBA’s intention is to significantly reduce betting advertisements on outdoor signs</w:t>
      </w:r>
      <w:r>
        <w:t xml:space="preserve"> (billboards)</w:t>
      </w:r>
      <w:r w:rsidRPr="00FB6717">
        <w:t xml:space="preserve"> both within urban </w:t>
      </w:r>
      <w:r w:rsidR="00970E33">
        <w:rPr>
          <w:lang w:val="en-GB"/>
        </w:rPr>
        <w:t>areas</w:t>
      </w:r>
      <w:r w:rsidRPr="00FB6717">
        <w:t xml:space="preserve"> and within villages</w:t>
      </w:r>
      <w:r>
        <w:t>,</w:t>
      </w:r>
      <w:r w:rsidRPr="00FB6717">
        <w:t xml:space="preserve"> without excluding their absolute prohibition within these areas.</w:t>
      </w:r>
    </w:p>
    <w:p w14:paraId="0AFD526D" w14:textId="0799794A" w:rsidR="00B9393F" w:rsidRDefault="00B9393F" w:rsidP="00B9393F">
      <w:pPr>
        <w:pStyle w:val="Heading2"/>
      </w:pPr>
      <w:r w:rsidRPr="00FB6717">
        <w:t xml:space="preserve">According to the results of the "Quantitative Research on the Advertising of Sports Betting", which was completed in May 2023, 40% of the respondents are aligned with the </w:t>
      </w:r>
      <w:r>
        <w:t>NBA’s intention on the matter</w:t>
      </w:r>
      <w:r w:rsidRPr="00FB6717">
        <w:t xml:space="preserve">, as they </w:t>
      </w:r>
      <w:r w:rsidR="000B6F67">
        <w:t>agree with banning</w:t>
      </w:r>
      <w:r w:rsidRPr="00FB6717">
        <w:t xml:space="preserve"> </w:t>
      </w:r>
      <w:r>
        <w:t xml:space="preserve">all </w:t>
      </w:r>
      <w:r w:rsidRPr="00FB6717">
        <w:t>betting</w:t>
      </w:r>
      <w:r>
        <w:t xml:space="preserve"> </w:t>
      </w:r>
      <w:r w:rsidR="000B6F67">
        <w:t>advertisements</w:t>
      </w:r>
      <w:r w:rsidRPr="00FB6717">
        <w:t xml:space="preserve"> </w:t>
      </w:r>
      <w:r w:rsidR="000B6F67">
        <w:t>on billboards</w:t>
      </w:r>
      <w:r w:rsidR="000B6F67" w:rsidRPr="00FB6717">
        <w:t xml:space="preserve"> </w:t>
      </w:r>
      <w:r w:rsidRPr="00FB6717">
        <w:t>in cities and villages</w:t>
      </w:r>
      <w:r>
        <w:t>.</w:t>
      </w:r>
    </w:p>
    <w:p w14:paraId="334FD5C6" w14:textId="77777777" w:rsidR="00B9393F" w:rsidRPr="00FB6717" w:rsidRDefault="00B9393F" w:rsidP="00B9393F">
      <w:pPr>
        <w:rPr>
          <w:lang w:val="en-US"/>
        </w:rPr>
      </w:pPr>
    </w:p>
    <w:p w14:paraId="18C8CCEC" w14:textId="77777777" w:rsidR="00B9393F" w:rsidRPr="00600AF7" w:rsidRDefault="00B9393F" w:rsidP="00B9393F">
      <w:pPr>
        <w:pStyle w:val="Subtitle"/>
        <w:rPr>
          <w:lang w:val="en-US"/>
        </w:rPr>
      </w:pPr>
      <w:r w:rsidRPr="00B64DAE">
        <w:rPr>
          <w:lang w:val="en-US"/>
        </w:rPr>
        <w:t>Consultation</w:t>
      </w:r>
      <w:r w:rsidRPr="00600AF7">
        <w:rPr>
          <w:lang w:val="en-US"/>
        </w:rPr>
        <w:t xml:space="preserve"> </w:t>
      </w:r>
      <w:r w:rsidRPr="00B64DAE">
        <w:rPr>
          <w:lang w:val="en-US"/>
        </w:rPr>
        <w:t>Questions</w:t>
      </w:r>
    </w:p>
    <w:p w14:paraId="6A6A31DA" w14:textId="419BBBCD" w:rsidR="00B9393F" w:rsidRPr="009E20BF" w:rsidRDefault="00B9393F" w:rsidP="00B9393F">
      <w:pPr>
        <w:pStyle w:val="Callout-keyrecommendations"/>
      </w:pPr>
      <w:r w:rsidRPr="009E20BF">
        <w:t xml:space="preserve">To what extent do you agree with </w:t>
      </w:r>
      <w:r>
        <w:t xml:space="preserve">the NBA’s intention to reduce betting </w:t>
      </w:r>
      <w:r w:rsidR="000B6F67">
        <w:t>advertisements</w:t>
      </w:r>
      <w:r>
        <w:t xml:space="preserve"> through </w:t>
      </w:r>
      <w:r w:rsidR="000B6F67">
        <w:t>billboards</w:t>
      </w:r>
      <w:r>
        <w:t xml:space="preserve"> in these areas?</w:t>
      </w:r>
    </w:p>
    <w:p w14:paraId="29C833E0"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007AD30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02FF2F75"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12CC428C"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4121A5D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2904BBF8" w14:textId="722754A8" w:rsidR="00B9393F" w:rsidRPr="001033BB" w:rsidRDefault="00B9393F" w:rsidP="00B9393F">
      <w:pPr>
        <w:pStyle w:val="Callout-keyrecommendations"/>
      </w:pPr>
      <w:r w:rsidRPr="001033BB">
        <w:t>Do you have any suggestion</w:t>
      </w:r>
      <w:r>
        <w:t>s</w:t>
      </w:r>
      <w:r w:rsidRPr="001033BB">
        <w:t xml:space="preserve"> </w:t>
      </w:r>
      <w:proofErr w:type="gramStart"/>
      <w:r w:rsidR="000B6F67">
        <w:t>in regard to</w:t>
      </w:r>
      <w:proofErr w:type="gramEnd"/>
      <w:r>
        <w:t xml:space="preserve"> this</w:t>
      </w:r>
      <w:r w:rsidRPr="001033BB">
        <w:t>?</w:t>
      </w:r>
    </w:p>
    <w:p w14:paraId="44CA3921"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1C88BB0E" w14:textId="4BB5B10E" w:rsidR="00B9393F" w:rsidRPr="009E20BF" w:rsidRDefault="00B9393F" w:rsidP="00B9393F">
      <w:pPr>
        <w:pStyle w:val="Callout-keyrecommendations"/>
      </w:pPr>
      <w:r w:rsidRPr="009E20BF">
        <w:t xml:space="preserve">To what extent do you agree with </w:t>
      </w:r>
      <w:r>
        <w:t xml:space="preserve">the NBA’s intention to ban betting </w:t>
      </w:r>
      <w:r w:rsidR="000B6F67">
        <w:t>advertisements</w:t>
      </w:r>
      <w:r>
        <w:t xml:space="preserve"> through </w:t>
      </w:r>
      <w:r w:rsidR="000B6F67">
        <w:t>billboards</w:t>
      </w:r>
      <w:r>
        <w:t xml:space="preserve"> in these areas?</w:t>
      </w:r>
    </w:p>
    <w:p w14:paraId="42E35A3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2709E2B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14BCA1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1395C4D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73ADC4DF"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0177AFB3" w14:textId="77777777" w:rsidR="00B9393F" w:rsidRPr="001033BB" w:rsidRDefault="00B9393F" w:rsidP="00B9393F">
      <w:pPr>
        <w:pStyle w:val="Callout-keyrecommendations"/>
      </w:pPr>
      <w:r w:rsidRPr="001033BB">
        <w:t>Do you have any suggestion</w:t>
      </w:r>
      <w:r>
        <w:t>s</w:t>
      </w:r>
      <w:r w:rsidRPr="001033BB">
        <w:t xml:space="preserve"> </w:t>
      </w:r>
      <w:proofErr w:type="gramStart"/>
      <w:r>
        <w:t>in regards to</w:t>
      </w:r>
      <w:proofErr w:type="gramEnd"/>
      <w:r>
        <w:t xml:space="preserve"> this</w:t>
      </w:r>
      <w:r w:rsidRPr="001033BB">
        <w:t>?</w:t>
      </w:r>
    </w:p>
    <w:p w14:paraId="7D6B3137" w14:textId="60719210" w:rsidR="00B9393F" w:rsidRPr="0050474E"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r>
        <w:br w:type="page"/>
      </w:r>
    </w:p>
    <w:p w14:paraId="0E75AD1F" w14:textId="77777777" w:rsidR="00B9393F" w:rsidRDefault="00B9393F" w:rsidP="00B9393F">
      <w:pPr>
        <w:pStyle w:val="Heading1"/>
      </w:pPr>
      <w:bookmarkStart w:id="10" w:name="_Toc137827022"/>
      <w:r w:rsidRPr="00600AF7">
        <w:lastRenderedPageBreak/>
        <w:t>Outdoor advertisements on licensed premises</w:t>
      </w:r>
      <w:bookmarkEnd w:id="10"/>
    </w:p>
    <w:p w14:paraId="537F2EE4" w14:textId="3FE508AA" w:rsidR="00B9393F" w:rsidRDefault="00B9393F" w:rsidP="00B9393F">
      <w:pPr>
        <w:pStyle w:val="Heading2"/>
      </w:pPr>
      <w:r>
        <w:t>The</w:t>
      </w:r>
      <w:r w:rsidRPr="00600AF7">
        <w:t xml:space="preserve"> </w:t>
      </w:r>
      <w:r>
        <w:t>NBA</w:t>
      </w:r>
      <w:r w:rsidRPr="00600AF7">
        <w:t>’</w:t>
      </w:r>
      <w:r>
        <w:t>s</w:t>
      </w:r>
      <w:r w:rsidRPr="00600AF7">
        <w:t xml:space="preserve"> </w:t>
      </w:r>
      <w:r>
        <w:t>intention</w:t>
      </w:r>
      <w:r w:rsidRPr="00600AF7">
        <w:t xml:space="preserve"> is to</w:t>
      </w:r>
      <w:r>
        <w:t xml:space="preserve"> </w:t>
      </w:r>
      <w:r w:rsidRPr="00600AF7">
        <w:t>prohibit all betting advertisements on licensed premises which target the exterior or surrounding area</w:t>
      </w:r>
      <w:r>
        <w:t xml:space="preserve"> </w:t>
      </w:r>
      <w:r w:rsidRPr="00600AF7">
        <w:t xml:space="preserve">of the premises, such as poster-advertisements in </w:t>
      </w:r>
      <w:r>
        <w:t xml:space="preserve">the </w:t>
      </w:r>
      <w:r w:rsidRPr="00600AF7">
        <w:t>shop</w:t>
      </w:r>
      <w:r>
        <w:t>’s</w:t>
      </w:r>
      <w:r w:rsidRPr="00600AF7">
        <w:t xml:space="preserve"> windows. It </w:t>
      </w:r>
      <w:r>
        <w:t xml:space="preserve">should be noted that </w:t>
      </w:r>
      <w:r w:rsidRPr="00600AF7">
        <w:t>such a</w:t>
      </w:r>
      <w:r>
        <w:t xml:space="preserve">n </w:t>
      </w:r>
      <w:r w:rsidRPr="00600AF7">
        <w:t>amendment will not affect</w:t>
      </w:r>
      <w:r>
        <w:t xml:space="preserve"> or limit</w:t>
      </w:r>
      <w:r w:rsidRPr="00600AF7">
        <w:t xml:space="preserve"> the ability</w:t>
      </w:r>
      <w:r>
        <w:t xml:space="preserve"> of the premise </w:t>
      </w:r>
      <w:r w:rsidR="000040CF">
        <w:t>license</w:t>
      </w:r>
      <w:r>
        <w:t xml:space="preserve"> holder</w:t>
      </w:r>
      <w:r w:rsidRPr="00600AF7">
        <w:t xml:space="preserve"> to post announcements related to the operation of </w:t>
      </w:r>
      <w:r>
        <w:t>the store</w:t>
      </w:r>
      <w:r w:rsidRPr="00600AF7">
        <w:t>.</w:t>
      </w:r>
    </w:p>
    <w:p w14:paraId="5136B63F"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 Regulation 1</w:t>
      </w:r>
      <w:r w:rsidRPr="00D721C5">
        <w:rPr>
          <w:rFonts w:ascii="Times New Roman" w:hAnsi="Times New Roman" w:cs="Times New Roman"/>
          <w:i w:val="0"/>
          <w:iCs w:val="0"/>
          <w:sz w:val="24"/>
          <w:szCs w:val="24"/>
          <w:u w:val="single"/>
          <w:lang w:val="en-US"/>
        </w:rPr>
        <w:t>:</w:t>
      </w:r>
    </w:p>
    <w:p w14:paraId="3AFA6B6C" w14:textId="6187B4FA"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 xml:space="preserve">It is prohibited to advertise betting from </w:t>
      </w:r>
      <w:r w:rsidR="000040CF" w:rsidRPr="00D721C5">
        <w:rPr>
          <w:rFonts w:ascii="Times New Roman" w:hAnsi="Times New Roman" w:cs="Times New Roman"/>
          <w:i w:val="0"/>
          <w:iCs w:val="0"/>
          <w:sz w:val="24"/>
          <w:szCs w:val="24"/>
          <w:lang w:val="en-US"/>
        </w:rPr>
        <w:t>licensed</w:t>
      </w:r>
      <w:r w:rsidRPr="00D721C5">
        <w:rPr>
          <w:rFonts w:ascii="Times New Roman" w:hAnsi="Times New Roman" w:cs="Times New Roman"/>
          <w:i w:val="0"/>
          <w:iCs w:val="0"/>
          <w:sz w:val="24"/>
          <w:szCs w:val="24"/>
          <w:lang w:val="en-US"/>
        </w:rPr>
        <w:t xml:space="preserve"> premises if the advertisement mainly or exclusively targets the exterior or surrounding area of the premises.</w:t>
      </w:r>
    </w:p>
    <w:p w14:paraId="33F7F496" w14:textId="062B2EEE" w:rsidR="00B9393F" w:rsidRPr="00600AF7" w:rsidRDefault="000040CF" w:rsidP="00B9393F">
      <w:pPr>
        <w:pStyle w:val="Heading2"/>
      </w:pPr>
      <w:r>
        <w:rPr>
          <w:lang w:val="en-GB"/>
        </w:rPr>
        <w:t>Furthermore</w:t>
      </w:r>
      <w:r w:rsidR="00B9393F">
        <w:rPr>
          <w:lang w:val="en-GB"/>
        </w:rPr>
        <w:t>,</w:t>
      </w:r>
      <w:r w:rsidR="00B9393F" w:rsidRPr="00600AF7">
        <w:t xml:space="preserve"> </w:t>
      </w:r>
      <w:r w:rsidR="00B9393F">
        <w:t xml:space="preserve">the </w:t>
      </w:r>
      <w:r w:rsidR="00B9393F" w:rsidRPr="00E93ECA">
        <w:t>NBA</w:t>
      </w:r>
      <w:r w:rsidR="00B9393F" w:rsidRPr="00600AF7">
        <w:t>’</w:t>
      </w:r>
      <w:r w:rsidR="00B9393F" w:rsidRPr="00E93ECA">
        <w:t>s</w:t>
      </w:r>
      <w:r w:rsidR="00B9393F" w:rsidRPr="00600AF7">
        <w:t xml:space="preserve"> </w:t>
      </w:r>
      <w:r w:rsidR="00B9393F" w:rsidRPr="00E93ECA">
        <w:t>intention</w:t>
      </w:r>
      <w:r w:rsidR="00B9393F" w:rsidRPr="00600AF7">
        <w:t xml:space="preserve"> is to</w:t>
      </w:r>
      <w:r w:rsidR="00B9393F">
        <w:t xml:space="preserve"> limit both the number of times the logo/trade name of the Class A bookmaker appears, as well as the maximum area that it occupies on the </w:t>
      </w:r>
      <w:r>
        <w:t>facade</w:t>
      </w:r>
      <w:r w:rsidR="00B9393F">
        <w:t xml:space="preserve"> of the </w:t>
      </w:r>
      <w:r>
        <w:t>licensed</w:t>
      </w:r>
      <w:r w:rsidR="00B9393F">
        <w:t xml:space="preserve"> premises. </w:t>
      </w:r>
      <w:r w:rsidR="00B9393F" w:rsidRPr="00C70C7C">
        <w:t xml:space="preserve">The </w:t>
      </w:r>
      <w:r>
        <w:t>NBA’s</w:t>
      </w:r>
      <w:r w:rsidR="00B9393F" w:rsidRPr="00C70C7C">
        <w:t xml:space="preserve"> suggestion is that the </w:t>
      </w:r>
      <w:r w:rsidR="00B9393F">
        <w:rPr>
          <w:lang w:val="en-GB"/>
        </w:rPr>
        <w:t>bookmaker’s</w:t>
      </w:r>
      <w:r w:rsidR="00B9393F" w:rsidRPr="00C70C7C">
        <w:t xml:space="preserve"> logo/</w:t>
      </w:r>
      <w:r w:rsidR="00B9393F">
        <w:t xml:space="preserve">trade </w:t>
      </w:r>
      <w:r w:rsidR="00B9393F" w:rsidRPr="00C70C7C">
        <w:t xml:space="preserve">name appears only once per face of the </w:t>
      </w:r>
      <w:r w:rsidR="00B9393F">
        <w:t>store</w:t>
      </w:r>
      <w:r w:rsidR="00B9393F" w:rsidRPr="00C70C7C">
        <w:t xml:space="preserve"> and that its maximum surface be proportional to the available length per face, probably with a specified minimum allowable surface, for cases where the length of the face is limited.</w:t>
      </w:r>
    </w:p>
    <w:p w14:paraId="4A6EFCFA" w14:textId="77777777" w:rsidR="00B9393F" w:rsidRPr="00D721C5" w:rsidRDefault="00B9393F" w:rsidP="00B9393F">
      <w:pPr>
        <w:pStyle w:val="Callout-orangegrey"/>
        <w:ind w:left="907" w:right="227"/>
        <w:rPr>
          <w:rFonts w:ascii="Times New Roman" w:hAnsi="Times New Roman" w:cs="Times New Roman"/>
          <w:i w:val="0"/>
          <w:iCs w:val="0"/>
          <w:sz w:val="24"/>
          <w:szCs w:val="24"/>
          <w:u w:val="single"/>
          <w:lang w:val="en-US"/>
        </w:rPr>
      </w:pPr>
      <w:r w:rsidRPr="00D721C5">
        <w:rPr>
          <w:rFonts w:ascii="Times New Roman" w:hAnsi="Times New Roman" w:cs="Times New Roman"/>
          <w:i w:val="0"/>
          <w:iCs w:val="0"/>
          <w:sz w:val="24"/>
          <w:szCs w:val="24"/>
          <w:u w:val="single"/>
        </w:rPr>
        <w:t>Proposed Regulation 2</w:t>
      </w:r>
      <w:r w:rsidRPr="00D721C5">
        <w:rPr>
          <w:rFonts w:ascii="Times New Roman" w:hAnsi="Times New Roman" w:cs="Times New Roman"/>
          <w:i w:val="0"/>
          <w:iCs w:val="0"/>
          <w:sz w:val="24"/>
          <w:szCs w:val="24"/>
          <w:u w:val="single"/>
          <w:lang w:val="en-US"/>
        </w:rPr>
        <w:t>:</w:t>
      </w:r>
    </w:p>
    <w:p w14:paraId="1EEBDE89" w14:textId="77777777" w:rsidR="00B9393F" w:rsidRPr="00D721C5" w:rsidRDefault="00B9393F" w:rsidP="00B9393F">
      <w:pPr>
        <w:pStyle w:val="Callout-orangegrey"/>
        <w:ind w:left="907" w:right="227"/>
        <w:rPr>
          <w:rFonts w:ascii="Times New Roman" w:hAnsi="Times New Roman" w:cs="Times New Roman"/>
          <w:i w:val="0"/>
          <w:iCs w:val="0"/>
          <w:sz w:val="24"/>
          <w:szCs w:val="24"/>
          <w:lang w:val="en-US"/>
        </w:rPr>
      </w:pPr>
      <w:r w:rsidRPr="00D721C5">
        <w:rPr>
          <w:rFonts w:ascii="Times New Roman" w:hAnsi="Times New Roman" w:cs="Times New Roman"/>
          <w:i w:val="0"/>
          <w:iCs w:val="0"/>
          <w:sz w:val="24"/>
          <w:szCs w:val="24"/>
          <w:lang w:val="en-US"/>
        </w:rPr>
        <w:t>The Class A bookmaker’s logo or trade name shall be placed only once per face of the licensed premises and shall not exceed X% of the length of each face of the premises.</w:t>
      </w:r>
    </w:p>
    <w:p w14:paraId="59C4EDD5" w14:textId="77777777" w:rsidR="00B9393F" w:rsidRPr="00C70C7C" w:rsidRDefault="00B9393F" w:rsidP="00B9393F">
      <w:pPr>
        <w:ind w:left="5760"/>
        <w:jc w:val="right"/>
        <w:rPr>
          <w:rFonts w:ascii="Arial" w:hAnsi="Arial" w:cs="Arial"/>
          <w:i/>
          <w:iCs/>
          <w:sz w:val="22"/>
          <w:szCs w:val="22"/>
          <w:lang w:val="en-US"/>
        </w:rPr>
      </w:pPr>
      <w:r>
        <w:rPr>
          <w:noProof/>
        </w:rPr>
        <w:drawing>
          <wp:anchor distT="0" distB="0" distL="114300" distR="114300" simplePos="0" relativeHeight="251663360" behindDoc="0" locked="0" layoutInCell="1" allowOverlap="1" wp14:anchorId="4B77186D" wp14:editId="32F0F79F">
            <wp:simplePos x="0" y="0"/>
            <wp:positionH relativeFrom="column">
              <wp:posOffset>379095</wp:posOffset>
            </wp:positionH>
            <wp:positionV relativeFrom="paragraph">
              <wp:posOffset>90805</wp:posOffset>
            </wp:positionV>
            <wp:extent cx="2963545" cy="2455545"/>
            <wp:effectExtent l="0" t="0" r="0" b="0"/>
            <wp:wrapThrough wrapText="bothSides">
              <wp:wrapPolygon edited="0">
                <wp:start x="0" y="0"/>
                <wp:lineTo x="0" y="21449"/>
                <wp:lineTo x="21475" y="21449"/>
                <wp:lineTo x="21475" y="0"/>
                <wp:lineTo x="0" y="0"/>
              </wp:wrapPolygon>
            </wp:wrapThrough>
            <wp:docPr id="332314208" name="Picture 1" descr="A picture containing text, shop, building, sign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14208" name="Picture 1" descr="A picture containing text, shop, building, sign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3545" cy="2455545"/>
                    </a:xfrm>
                    <a:prstGeom prst="rect">
                      <a:avLst/>
                    </a:prstGeom>
                  </pic:spPr>
                </pic:pic>
              </a:graphicData>
            </a:graphic>
            <wp14:sizeRelH relativeFrom="page">
              <wp14:pctWidth>0</wp14:pctWidth>
            </wp14:sizeRelH>
            <wp14:sizeRelV relativeFrom="page">
              <wp14:pctHeight>0</wp14:pctHeight>
            </wp14:sizeRelV>
          </wp:anchor>
        </w:drawing>
      </w:r>
    </w:p>
    <w:p w14:paraId="72E4E9D4" w14:textId="77777777" w:rsidR="00B9393F" w:rsidRPr="00C70C7C" w:rsidRDefault="00B9393F" w:rsidP="00B9393F">
      <w:pPr>
        <w:ind w:left="5760"/>
        <w:jc w:val="right"/>
        <w:rPr>
          <w:rFonts w:ascii="Arial" w:hAnsi="Arial" w:cs="Arial"/>
          <w:i/>
          <w:iCs/>
          <w:sz w:val="22"/>
          <w:szCs w:val="22"/>
          <w:lang w:val="en-US"/>
        </w:rPr>
      </w:pPr>
    </w:p>
    <w:p w14:paraId="52EB67F8" w14:textId="77777777" w:rsidR="00B9393F" w:rsidRPr="00C70C7C" w:rsidRDefault="00B9393F" w:rsidP="00B9393F">
      <w:pPr>
        <w:ind w:left="5760"/>
        <w:jc w:val="right"/>
        <w:rPr>
          <w:rFonts w:ascii="Arial" w:hAnsi="Arial" w:cs="Arial"/>
          <w:i/>
          <w:iCs/>
          <w:sz w:val="22"/>
          <w:szCs w:val="22"/>
          <w:lang w:val="en-US"/>
        </w:rPr>
      </w:pPr>
    </w:p>
    <w:p w14:paraId="2C007BF9" w14:textId="77777777" w:rsidR="00B9393F" w:rsidRDefault="00B9393F" w:rsidP="00B9393F">
      <w:pPr>
        <w:ind w:left="5760"/>
        <w:jc w:val="right"/>
        <w:rPr>
          <w:rFonts w:ascii="Arial" w:hAnsi="Arial" w:cs="Arial"/>
          <w:i/>
          <w:iCs/>
          <w:sz w:val="22"/>
          <w:szCs w:val="22"/>
          <w:lang w:val="en-GB"/>
        </w:rPr>
      </w:pPr>
    </w:p>
    <w:p w14:paraId="29A0C1FF" w14:textId="77777777" w:rsidR="00B9393F" w:rsidRDefault="00B9393F" w:rsidP="00B9393F">
      <w:pPr>
        <w:ind w:left="5760"/>
        <w:jc w:val="right"/>
        <w:rPr>
          <w:rFonts w:ascii="Arial" w:hAnsi="Arial" w:cs="Arial"/>
          <w:i/>
          <w:iCs/>
          <w:sz w:val="22"/>
          <w:szCs w:val="22"/>
          <w:lang w:val="en-GB"/>
        </w:rPr>
      </w:pPr>
    </w:p>
    <w:p w14:paraId="173F1281" w14:textId="77777777" w:rsidR="00B9393F" w:rsidRDefault="00B9393F" w:rsidP="00B9393F">
      <w:pPr>
        <w:ind w:left="5760"/>
        <w:jc w:val="right"/>
        <w:rPr>
          <w:rFonts w:ascii="Arial" w:hAnsi="Arial" w:cs="Arial"/>
          <w:i/>
          <w:iCs/>
          <w:sz w:val="22"/>
          <w:szCs w:val="22"/>
          <w:lang w:val="en-GB"/>
        </w:rPr>
      </w:pPr>
      <w:r>
        <w:rPr>
          <w:rFonts w:ascii="Arial" w:hAnsi="Arial" w:cs="Arial"/>
          <w:i/>
          <w:iCs/>
          <w:sz w:val="22"/>
          <w:szCs w:val="22"/>
          <w:lang w:val="en-GB"/>
        </w:rPr>
        <w:t>Example:</w:t>
      </w:r>
    </w:p>
    <w:p w14:paraId="69B5A18C" w14:textId="77777777" w:rsidR="00B9393F" w:rsidRPr="00F177B9" w:rsidRDefault="00B9393F" w:rsidP="00B9393F">
      <w:pPr>
        <w:ind w:left="5760"/>
        <w:jc w:val="right"/>
        <w:rPr>
          <w:rFonts w:ascii="Arial" w:hAnsi="Arial" w:cs="Arial"/>
          <w:i/>
          <w:iCs/>
          <w:sz w:val="22"/>
          <w:szCs w:val="22"/>
          <w:lang w:val="en-US"/>
        </w:rPr>
      </w:pPr>
      <w:r>
        <w:rPr>
          <w:rFonts w:ascii="Arial" w:hAnsi="Arial" w:cs="Arial"/>
          <w:i/>
          <w:iCs/>
          <w:sz w:val="22"/>
          <w:szCs w:val="22"/>
          <w:lang w:val="en-GB"/>
        </w:rPr>
        <w:t>Combination of Proposal 1+2</w:t>
      </w:r>
      <w:r w:rsidRPr="00F177B9">
        <w:rPr>
          <w:rFonts w:ascii="Arial" w:hAnsi="Arial" w:cs="Arial"/>
          <w:i/>
          <w:iCs/>
          <w:sz w:val="22"/>
          <w:szCs w:val="22"/>
          <w:lang w:val="en-US"/>
        </w:rPr>
        <w:t xml:space="preserve"> </w:t>
      </w:r>
    </w:p>
    <w:p w14:paraId="78036B05" w14:textId="77777777" w:rsidR="00B9393F" w:rsidRPr="00F177B9" w:rsidRDefault="00B9393F" w:rsidP="00B9393F">
      <w:pPr>
        <w:jc w:val="right"/>
        <w:rPr>
          <w:highlight w:val="yellow"/>
          <w:lang w:val="en-US"/>
        </w:rPr>
      </w:pPr>
    </w:p>
    <w:p w14:paraId="362DA5FD" w14:textId="77777777" w:rsidR="00B9393F" w:rsidRPr="00F177B9" w:rsidRDefault="00B9393F" w:rsidP="00B9393F">
      <w:pPr>
        <w:jc w:val="right"/>
        <w:rPr>
          <w:highlight w:val="yellow"/>
          <w:lang w:val="en-US"/>
        </w:rPr>
      </w:pPr>
    </w:p>
    <w:p w14:paraId="5B5C90A1" w14:textId="77777777" w:rsidR="00B9393F" w:rsidRDefault="00B9393F" w:rsidP="00B9393F">
      <w:pPr>
        <w:rPr>
          <w:highlight w:val="yellow"/>
          <w:lang w:val="en-US"/>
        </w:rPr>
      </w:pPr>
    </w:p>
    <w:p w14:paraId="0925618F" w14:textId="77777777" w:rsidR="00B9393F" w:rsidRPr="00CE684C" w:rsidRDefault="00B9393F" w:rsidP="00B9393F">
      <w:pPr>
        <w:pStyle w:val="Subtitle"/>
        <w:rPr>
          <w:lang w:val="en-US"/>
        </w:rPr>
      </w:pPr>
      <w:r w:rsidRPr="00B64DAE">
        <w:rPr>
          <w:lang w:val="en-US"/>
        </w:rPr>
        <w:lastRenderedPageBreak/>
        <w:t>Consultation</w:t>
      </w:r>
      <w:r w:rsidRPr="00600AF7">
        <w:rPr>
          <w:lang w:val="en-US"/>
        </w:rPr>
        <w:t xml:space="preserve"> </w:t>
      </w:r>
      <w:r w:rsidRPr="00B64DAE">
        <w:rPr>
          <w:lang w:val="en-US"/>
        </w:rPr>
        <w:t>Questions</w:t>
      </w:r>
    </w:p>
    <w:p w14:paraId="7A1C6218" w14:textId="77777777" w:rsidR="00B9393F" w:rsidRPr="009E20BF" w:rsidRDefault="00B9393F" w:rsidP="00B9393F">
      <w:pPr>
        <w:pStyle w:val="Callout-keyrecommendations"/>
      </w:pPr>
      <w:r w:rsidRPr="009E20BF">
        <w:t xml:space="preserve">To what extent do you agree with </w:t>
      </w:r>
      <w:r w:rsidRPr="004B22E7">
        <w:t xml:space="preserve">Proposed Regulation </w:t>
      </w:r>
      <w:r>
        <w:t>1?</w:t>
      </w:r>
    </w:p>
    <w:p w14:paraId="6C668B81"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3502D4AA"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48A560E3"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0B82CA39"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33949372"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258E4FB3" w14:textId="77777777" w:rsidR="00B9393F" w:rsidRPr="001033BB" w:rsidRDefault="00B9393F" w:rsidP="00B9393F">
      <w:pPr>
        <w:pStyle w:val="Callout-keyrecommendations"/>
      </w:pPr>
      <w:r w:rsidRPr="001033BB">
        <w:t>Do you have any suggestion</w:t>
      </w:r>
      <w:r>
        <w:t>s</w:t>
      </w:r>
      <w:r w:rsidRPr="001033BB">
        <w:t xml:space="preserve"> regarding </w:t>
      </w:r>
      <w:r w:rsidRPr="004B22E7">
        <w:t xml:space="preserve">Proposed Regulation </w:t>
      </w:r>
      <w:r w:rsidRPr="001033BB">
        <w:t>1?</w:t>
      </w:r>
    </w:p>
    <w:p w14:paraId="7FFD6320"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589C2B6D" w14:textId="77777777" w:rsidR="00B9393F" w:rsidRPr="009E20BF" w:rsidRDefault="00B9393F" w:rsidP="00B9393F">
      <w:pPr>
        <w:pStyle w:val="Callout-keyrecommendations"/>
      </w:pPr>
      <w:r w:rsidRPr="009E20BF">
        <w:t xml:space="preserve">To what extent do you agree with </w:t>
      </w:r>
      <w:r w:rsidRPr="004B22E7">
        <w:t xml:space="preserve">Proposed Regulation </w:t>
      </w:r>
      <w:r>
        <w:t>2?</w:t>
      </w:r>
    </w:p>
    <w:p w14:paraId="65E952B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agree</w:t>
      </w:r>
      <w:proofErr w:type="gramEnd"/>
    </w:p>
    <w:p w14:paraId="4317B35D"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Agree</w:t>
      </w:r>
    </w:p>
    <w:p w14:paraId="7F48D20B"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Neither agree nor disagree</w:t>
      </w:r>
    </w:p>
    <w:p w14:paraId="27AEF957"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Disagree</w:t>
      </w:r>
    </w:p>
    <w:p w14:paraId="7EA0567E" w14:textId="77777777" w:rsidR="00F177B9" w:rsidRPr="000B61A0" w:rsidRDefault="00F177B9" w:rsidP="00F177B9">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F177B9">
        <w:rPr>
          <w:rStyle w:val="IntenseEmphasis"/>
          <w:rFonts w:cstheme="minorBidi"/>
          <w:color w:val="B9A042"/>
          <w:sz w:val="18"/>
          <w:szCs w:val="18"/>
          <w:lang w:val="en-US"/>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0B61A0">
        <w:t xml:space="preserve">Strongly </w:t>
      </w:r>
      <w:proofErr w:type="gramStart"/>
      <w:r w:rsidRPr="000B61A0">
        <w:t>disagree</w:t>
      </w:r>
      <w:proofErr w:type="gramEnd"/>
      <w:r w:rsidRPr="000B61A0">
        <w:t xml:space="preserve">   </w:t>
      </w:r>
    </w:p>
    <w:p w14:paraId="6B24BB1F" w14:textId="1E55B709" w:rsidR="00B9393F" w:rsidRPr="001033BB" w:rsidRDefault="00B9393F" w:rsidP="00B9393F">
      <w:pPr>
        <w:pStyle w:val="Callout-keyrecommendations"/>
      </w:pPr>
      <w:r>
        <w:t xml:space="preserve">What would be your preferred percentage </w:t>
      </w:r>
      <w:proofErr w:type="gramStart"/>
      <w:r>
        <w:t>in regards to</w:t>
      </w:r>
      <w:proofErr w:type="gramEnd"/>
      <w:r>
        <w:t xml:space="preserve"> </w:t>
      </w:r>
      <w:r w:rsidRPr="004B22E7">
        <w:t xml:space="preserve">Proposed Regulation </w:t>
      </w:r>
      <w:r>
        <w:t xml:space="preserve">2 and what should be your </w:t>
      </w:r>
      <w:r w:rsidR="000040CF">
        <w:t>preferred</w:t>
      </w:r>
      <w:r>
        <w:t xml:space="preserve"> minimum allowed surface?</w:t>
      </w:r>
    </w:p>
    <w:p w14:paraId="36D0B15F"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4FF181BD" w14:textId="77777777" w:rsidR="00B9393F" w:rsidRPr="001033BB" w:rsidRDefault="00B9393F" w:rsidP="00B9393F">
      <w:pPr>
        <w:pStyle w:val="Callout-keyrecommendations"/>
      </w:pPr>
      <w:r w:rsidRPr="001033BB">
        <w:t>Do you have any suggestion</w:t>
      </w:r>
      <w:r>
        <w:t>s</w:t>
      </w:r>
      <w:r w:rsidRPr="001033BB">
        <w:t xml:space="preserve"> regarding </w:t>
      </w:r>
      <w:r w:rsidRPr="004B22E7">
        <w:t xml:space="preserve">Proposed Regulation </w:t>
      </w:r>
      <w:r>
        <w:t>2</w:t>
      </w:r>
      <w:r w:rsidRPr="001033BB">
        <w:t>?</w:t>
      </w:r>
    </w:p>
    <w:p w14:paraId="7F314EF7" w14:textId="77777777" w:rsidR="0050474E" w:rsidRPr="000B61A0" w:rsidRDefault="0050474E" w:rsidP="0050474E">
      <w:pPr>
        <w:pStyle w:val="NoSpacing"/>
      </w:pPr>
      <w:r>
        <w:fldChar w:fldCharType="begin">
          <w:ffData>
            <w:name w:val=""/>
            <w:enabled/>
            <w:calcOnExit w:val="0"/>
            <w:textInput>
              <w:default w:val="[REPLY HERE]"/>
            </w:textInput>
          </w:ffData>
        </w:fldChar>
      </w:r>
      <w:r>
        <w:instrText xml:space="preserve"> FORMTEXT </w:instrText>
      </w:r>
      <w:r>
        <w:fldChar w:fldCharType="separate"/>
      </w:r>
      <w:r>
        <w:rPr>
          <w:noProof/>
        </w:rPr>
        <w:t>[REPLY HERE]</w:t>
      </w:r>
      <w:r>
        <w:fldChar w:fldCharType="end"/>
      </w:r>
    </w:p>
    <w:p w14:paraId="7D1D4509" w14:textId="77777777" w:rsidR="00B9393F" w:rsidRPr="00C70C7C" w:rsidRDefault="00B9393F" w:rsidP="00B9393F">
      <w:pPr>
        <w:rPr>
          <w:highlight w:val="yellow"/>
          <w:lang w:val="en-US"/>
        </w:rPr>
      </w:pPr>
    </w:p>
    <w:p w14:paraId="602CCF46" w14:textId="77777777" w:rsidR="00B9393F" w:rsidRDefault="00B9393F"/>
    <w:sectPr w:rsidR="00B9393F" w:rsidSect="00F345CF">
      <w:headerReference w:type="default" r:id="rId14"/>
      <w:footerReference w:type="even" r:id="rId15"/>
      <w:footerReference w:type="defaul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1D35" w14:textId="77777777" w:rsidR="00290AC9" w:rsidRDefault="00290AC9" w:rsidP="00B9393F">
      <w:pPr>
        <w:spacing w:after="0"/>
      </w:pPr>
      <w:r>
        <w:separator/>
      </w:r>
    </w:p>
  </w:endnote>
  <w:endnote w:type="continuationSeparator" w:id="0">
    <w:p w14:paraId="5B836CD6" w14:textId="77777777" w:rsidR="00290AC9" w:rsidRDefault="00290AC9" w:rsidP="00B93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119" w14:textId="6EBA3765" w:rsidR="00FF77DD" w:rsidRDefault="00B9393F" w:rsidP="003A26C7">
    <w:pPr>
      <w:pStyle w:val="Footer"/>
      <w:framePr w:wrap="none"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78EBFE45" wp14:editId="63D96797">
              <wp:simplePos x="635" y="635"/>
              <wp:positionH relativeFrom="page">
                <wp:align>center</wp:align>
              </wp:positionH>
              <wp:positionV relativeFrom="page">
                <wp:align>bottom</wp:align>
              </wp:positionV>
              <wp:extent cx="443865" cy="443865"/>
              <wp:effectExtent l="0" t="0" r="6350" b="0"/>
              <wp:wrapNone/>
              <wp:docPr id="272649282" name="Text Box 2" descr="Document classification: NB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568C3" w14:textId="0860CD45" w:rsidR="00B9393F" w:rsidRPr="00B9393F" w:rsidRDefault="00B9393F" w:rsidP="00B9393F">
                          <w:pPr>
                            <w:spacing w:after="0"/>
                            <w:rPr>
                              <w:rFonts w:ascii="Calibri" w:eastAsia="Calibri" w:hAnsi="Calibri" w:cs="Calibri"/>
                              <w:noProof/>
                              <w:color w:val="000000"/>
                              <w:sz w:val="16"/>
                              <w:szCs w:val="16"/>
                            </w:rPr>
                          </w:pPr>
                          <w:r w:rsidRPr="00B9393F">
                            <w:rPr>
                              <w:rFonts w:ascii="Calibri" w:eastAsia="Calibri" w:hAnsi="Calibri" w:cs="Calibri"/>
                              <w:noProof/>
                              <w:color w:val="000000"/>
                              <w:sz w:val="16"/>
                              <w:szCs w:val="16"/>
                            </w:rPr>
                            <w:t>Document classification: NBA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BFE45" id="_x0000_t202" coordsize="21600,21600" o:spt="202" path="m,l,21600r21600,l21600,xe">
              <v:stroke joinstyle="miter"/>
              <v:path gradientshapeok="t" o:connecttype="rect"/>
            </v:shapetype>
            <v:shape id="_x0000_s1027" type="#_x0000_t202" alt="Document classification: NBA Public"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81568C3" w14:textId="0860CD45" w:rsidR="00B9393F" w:rsidRPr="00B9393F" w:rsidRDefault="00B9393F" w:rsidP="00B9393F">
                    <w:pPr>
                      <w:spacing w:after="0"/>
                      <w:rPr>
                        <w:rFonts w:ascii="Calibri" w:eastAsia="Calibri" w:hAnsi="Calibri" w:cs="Calibri"/>
                        <w:noProof/>
                        <w:color w:val="000000"/>
                        <w:sz w:val="16"/>
                        <w:szCs w:val="16"/>
                      </w:rPr>
                    </w:pPr>
                    <w:r w:rsidRPr="00B9393F">
                      <w:rPr>
                        <w:rFonts w:ascii="Calibri" w:eastAsia="Calibri" w:hAnsi="Calibri" w:cs="Calibri"/>
                        <w:noProof/>
                        <w:color w:val="000000"/>
                        <w:sz w:val="16"/>
                        <w:szCs w:val="16"/>
                      </w:rPr>
                      <w:t>Document classification: NBA Public</w:t>
                    </w:r>
                  </w:p>
                </w:txbxContent>
              </v:textbox>
              <w10:wrap anchorx="page" anchory="page"/>
            </v:shape>
          </w:pict>
        </mc:Fallback>
      </mc:AlternateContent>
    </w:r>
    <w:sdt>
      <w:sdtPr>
        <w:rPr>
          <w:rStyle w:val="PageNumber"/>
        </w:rPr>
        <w:id w:val="-1169941860"/>
        <w:docPartObj>
          <w:docPartGallery w:val="Page Numbers (Bottom of Page)"/>
          <w:docPartUnique/>
        </w:docPartObj>
      </w:sdtPr>
      <w:sdtContent>
        <w:r w:rsidR="005E29CA">
          <w:rPr>
            <w:rStyle w:val="PageNumber"/>
          </w:rPr>
          <w:fldChar w:fldCharType="begin"/>
        </w:r>
        <w:r w:rsidR="005E29CA">
          <w:rPr>
            <w:rStyle w:val="PageNumber"/>
          </w:rPr>
          <w:instrText xml:space="preserve"> PAGE </w:instrText>
        </w:r>
        <w:r w:rsidR="005E29CA">
          <w:rPr>
            <w:rStyle w:val="PageNumber"/>
          </w:rPr>
          <w:fldChar w:fldCharType="separate"/>
        </w:r>
        <w:r w:rsidR="005E29CA">
          <w:rPr>
            <w:rStyle w:val="PageNumber"/>
            <w:noProof/>
          </w:rPr>
          <w:t>3</w:t>
        </w:r>
        <w:r w:rsidR="005E29CA">
          <w:rPr>
            <w:rStyle w:val="PageNumber"/>
          </w:rPr>
          <w:fldChar w:fldCharType="end"/>
        </w:r>
      </w:sdtContent>
    </w:sdt>
  </w:p>
  <w:p w14:paraId="15D53312" w14:textId="77777777" w:rsidR="00FF77DD" w:rsidRDefault="00000000" w:rsidP="00FF77DD">
    <w:pPr>
      <w:pStyle w:val="Footer"/>
      <w:ind w:right="360"/>
    </w:pPr>
  </w:p>
  <w:p w14:paraId="2F14FE1A" w14:textId="77777777" w:rsidR="00396B3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E815" w14:textId="7B062DC8" w:rsidR="00FF77DD" w:rsidRDefault="00B9393F" w:rsidP="00FF77DD">
    <w:pPr>
      <w:pStyle w:val="Footer"/>
      <w:ind w:right="360"/>
    </w:pPr>
    <w:r>
      <w:rPr>
        <w:noProof/>
      </w:rPr>
      <mc:AlternateContent>
        <mc:Choice Requires="wps">
          <w:drawing>
            <wp:anchor distT="0" distB="0" distL="0" distR="0" simplePos="0" relativeHeight="251660288" behindDoc="0" locked="0" layoutInCell="1" allowOverlap="1" wp14:anchorId="37174652" wp14:editId="58B3D1AE">
              <wp:simplePos x="914400" y="9715500"/>
              <wp:positionH relativeFrom="page">
                <wp:align>center</wp:align>
              </wp:positionH>
              <wp:positionV relativeFrom="page">
                <wp:align>bottom</wp:align>
              </wp:positionV>
              <wp:extent cx="443865" cy="443865"/>
              <wp:effectExtent l="0" t="0" r="6350" b="0"/>
              <wp:wrapNone/>
              <wp:docPr id="100844026" name="Text Box 3" descr="Document classification: NB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5E6B51" w14:textId="5C47DF8F" w:rsidR="00B9393F" w:rsidRPr="00B9393F" w:rsidRDefault="00B9393F" w:rsidP="00B9393F">
                          <w:pPr>
                            <w:spacing w:after="0"/>
                            <w:rPr>
                              <w:rFonts w:ascii="Calibri" w:eastAsia="Calibri" w:hAnsi="Calibri" w:cs="Calibri"/>
                              <w:noProof/>
                              <w:color w:val="000000"/>
                              <w:sz w:val="16"/>
                              <w:szCs w:val="16"/>
                            </w:rPr>
                          </w:pPr>
                          <w:r w:rsidRPr="00B9393F">
                            <w:rPr>
                              <w:rFonts w:ascii="Calibri" w:eastAsia="Calibri" w:hAnsi="Calibri" w:cs="Calibri"/>
                              <w:noProof/>
                              <w:color w:val="000000"/>
                              <w:sz w:val="16"/>
                              <w:szCs w:val="16"/>
                            </w:rPr>
                            <w:t>Document classification: NBA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174652" id="_x0000_t202" coordsize="21600,21600" o:spt="202" path="m,l,21600r21600,l21600,xe">
              <v:stroke joinstyle="miter"/>
              <v:path gradientshapeok="t" o:connecttype="rect"/>
            </v:shapetype>
            <v:shape id="Text Box 3" o:spid="_x0000_s1028" type="#_x0000_t202" alt="Document classification: NBA 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75E6B51" w14:textId="5C47DF8F" w:rsidR="00B9393F" w:rsidRPr="00B9393F" w:rsidRDefault="00B9393F" w:rsidP="00B9393F">
                    <w:pPr>
                      <w:spacing w:after="0"/>
                      <w:rPr>
                        <w:rFonts w:ascii="Calibri" w:eastAsia="Calibri" w:hAnsi="Calibri" w:cs="Calibri"/>
                        <w:noProof/>
                        <w:color w:val="000000"/>
                        <w:sz w:val="16"/>
                        <w:szCs w:val="16"/>
                      </w:rPr>
                    </w:pPr>
                    <w:r w:rsidRPr="00B9393F">
                      <w:rPr>
                        <w:rFonts w:ascii="Calibri" w:eastAsia="Calibri" w:hAnsi="Calibri" w:cs="Calibri"/>
                        <w:noProof/>
                        <w:color w:val="000000"/>
                        <w:sz w:val="16"/>
                        <w:szCs w:val="16"/>
                      </w:rPr>
                      <w:t>Document classification: NBA Public</w:t>
                    </w:r>
                  </w:p>
                </w:txbxContent>
              </v:textbox>
              <w10:wrap anchorx="page" anchory="page"/>
            </v:shape>
          </w:pict>
        </mc:Fallback>
      </mc:AlternateContent>
    </w:r>
  </w:p>
  <w:sdt>
    <w:sdtPr>
      <w:rPr>
        <w:rStyle w:val="PageNumber"/>
        <w:rFonts w:ascii="Arial" w:hAnsi="Arial" w:cs="Arial"/>
        <w:b/>
        <w:bCs/>
        <w:color w:val="B9A042"/>
        <w:sz w:val="20"/>
        <w:szCs w:val="20"/>
      </w:rPr>
      <w:id w:val="-348567310"/>
      <w:docPartObj>
        <w:docPartGallery w:val="Page Numbers (Bottom of Page)"/>
        <w:docPartUnique/>
      </w:docPartObj>
    </w:sdtPr>
    <w:sdtEndPr>
      <w:rPr>
        <w:rStyle w:val="PageNumber"/>
        <w:sz w:val="10"/>
        <w:szCs w:val="10"/>
      </w:rPr>
    </w:sdtEndPr>
    <w:sdtContent>
      <w:p w14:paraId="15046AE9" w14:textId="77777777" w:rsidR="008A1DBC" w:rsidRPr="008A1DBC" w:rsidRDefault="005E29CA" w:rsidP="00F345CF">
        <w:pPr>
          <w:pStyle w:val="Footer"/>
          <w:framePr w:wrap="none" w:vAnchor="text" w:hAnchor="page" w:x="10311" w:y="144"/>
          <w:rPr>
            <w:rStyle w:val="PageNumber"/>
            <w:rFonts w:ascii="Arial" w:hAnsi="Arial" w:cs="Arial"/>
            <w:b/>
            <w:bCs/>
            <w:color w:val="B9A042"/>
            <w:sz w:val="20"/>
            <w:szCs w:val="20"/>
          </w:rPr>
        </w:pPr>
        <w:r w:rsidRPr="008A1DBC">
          <w:rPr>
            <w:rStyle w:val="PageNumber"/>
            <w:rFonts w:ascii="Arial" w:hAnsi="Arial" w:cs="Arial"/>
            <w:b/>
            <w:bCs/>
            <w:color w:val="B9A042"/>
            <w:sz w:val="20"/>
            <w:szCs w:val="20"/>
          </w:rPr>
          <w:fldChar w:fldCharType="begin"/>
        </w:r>
        <w:r w:rsidRPr="008A1DBC">
          <w:rPr>
            <w:rStyle w:val="PageNumber"/>
            <w:rFonts w:ascii="Arial" w:hAnsi="Arial" w:cs="Arial"/>
            <w:b/>
            <w:bCs/>
            <w:color w:val="B9A042"/>
            <w:sz w:val="20"/>
            <w:szCs w:val="20"/>
          </w:rPr>
          <w:instrText xml:space="preserve"> PAGE </w:instrText>
        </w:r>
        <w:r w:rsidRPr="008A1DBC">
          <w:rPr>
            <w:rStyle w:val="PageNumber"/>
            <w:rFonts w:ascii="Arial" w:hAnsi="Arial" w:cs="Arial"/>
            <w:b/>
            <w:bCs/>
            <w:color w:val="B9A042"/>
            <w:sz w:val="20"/>
            <w:szCs w:val="20"/>
          </w:rPr>
          <w:fldChar w:fldCharType="separate"/>
        </w:r>
        <w:r w:rsidRPr="008A1DBC">
          <w:rPr>
            <w:rStyle w:val="PageNumber"/>
            <w:rFonts w:ascii="Arial" w:hAnsi="Arial" w:cs="Arial"/>
            <w:b/>
            <w:bCs/>
            <w:noProof/>
            <w:color w:val="B9A042"/>
            <w:sz w:val="20"/>
            <w:szCs w:val="20"/>
          </w:rPr>
          <w:t>3</w:t>
        </w:r>
        <w:r w:rsidRPr="008A1DBC">
          <w:rPr>
            <w:rStyle w:val="PageNumber"/>
            <w:rFonts w:ascii="Arial" w:hAnsi="Arial" w:cs="Arial"/>
            <w:b/>
            <w:bCs/>
            <w:color w:val="B9A042"/>
            <w:sz w:val="20"/>
            <w:szCs w:val="20"/>
          </w:rPr>
          <w:fldChar w:fldCharType="end"/>
        </w:r>
      </w:p>
    </w:sdtContent>
  </w:sdt>
  <w:p w14:paraId="65863B18" w14:textId="77777777" w:rsidR="00396B3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90DA" w14:textId="3F188EF2" w:rsidR="00F22304" w:rsidRDefault="00B9393F">
    <w:pPr>
      <w:pStyle w:val="Footer"/>
    </w:pPr>
    <w:r>
      <w:rPr>
        <w:noProof/>
      </w:rPr>
      <mc:AlternateContent>
        <mc:Choice Requires="wps">
          <w:drawing>
            <wp:anchor distT="0" distB="0" distL="0" distR="0" simplePos="0" relativeHeight="251658240" behindDoc="0" locked="0" layoutInCell="1" allowOverlap="1" wp14:anchorId="2C309D34" wp14:editId="09889706">
              <wp:simplePos x="915035" y="9980295"/>
              <wp:positionH relativeFrom="page">
                <wp:align>center</wp:align>
              </wp:positionH>
              <wp:positionV relativeFrom="page">
                <wp:align>bottom</wp:align>
              </wp:positionV>
              <wp:extent cx="443865" cy="443865"/>
              <wp:effectExtent l="0" t="0" r="6350" b="0"/>
              <wp:wrapNone/>
              <wp:docPr id="1898621600" name="Text Box 1" descr="Document classification: NB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BAB52" w14:textId="12E83957" w:rsidR="00B9393F" w:rsidRPr="00B9393F" w:rsidRDefault="00B9393F" w:rsidP="00B9393F">
                          <w:pPr>
                            <w:spacing w:after="0"/>
                            <w:rPr>
                              <w:rFonts w:ascii="Calibri" w:eastAsia="Calibri" w:hAnsi="Calibri" w:cs="Calibri"/>
                              <w:noProof/>
                              <w:color w:val="000000"/>
                              <w:sz w:val="16"/>
                              <w:szCs w:val="16"/>
                            </w:rPr>
                          </w:pPr>
                          <w:r w:rsidRPr="00B9393F">
                            <w:rPr>
                              <w:rFonts w:ascii="Calibri" w:eastAsia="Calibri" w:hAnsi="Calibri" w:cs="Calibri"/>
                              <w:noProof/>
                              <w:color w:val="000000"/>
                              <w:sz w:val="16"/>
                              <w:szCs w:val="16"/>
                            </w:rPr>
                            <w:t>Document classification: NBA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309D34" id="_x0000_t202" coordsize="21600,21600" o:spt="202" path="m,l,21600r21600,l21600,xe">
              <v:stroke joinstyle="miter"/>
              <v:path gradientshapeok="t" o:connecttype="rect"/>
            </v:shapetype>
            <v:shape id="Text Box 1" o:spid="_x0000_s1029" type="#_x0000_t202" alt="Document classification: NBA Public"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5FBAB52" w14:textId="12E83957" w:rsidR="00B9393F" w:rsidRPr="00B9393F" w:rsidRDefault="00B9393F" w:rsidP="00B9393F">
                    <w:pPr>
                      <w:spacing w:after="0"/>
                      <w:rPr>
                        <w:rFonts w:ascii="Calibri" w:eastAsia="Calibri" w:hAnsi="Calibri" w:cs="Calibri"/>
                        <w:noProof/>
                        <w:color w:val="000000"/>
                        <w:sz w:val="16"/>
                        <w:szCs w:val="16"/>
                      </w:rPr>
                    </w:pPr>
                    <w:r w:rsidRPr="00B9393F">
                      <w:rPr>
                        <w:rFonts w:ascii="Calibri" w:eastAsia="Calibri" w:hAnsi="Calibri" w:cs="Calibri"/>
                        <w:noProof/>
                        <w:color w:val="000000"/>
                        <w:sz w:val="16"/>
                        <w:szCs w:val="16"/>
                      </w:rPr>
                      <w:t>Document classification: NBA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E228" w14:textId="77777777" w:rsidR="00290AC9" w:rsidRDefault="00290AC9" w:rsidP="00B9393F">
      <w:pPr>
        <w:spacing w:after="0"/>
      </w:pPr>
      <w:r>
        <w:separator/>
      </w:r>
    </w:p>
  </w:footnote>
  <w:footnote w:type="continuationSeparator" w:id="0">
    <w:p w14:paraId="5E89DC4E" w14:textId="77777777" w:rsidR="00290AC9" w:rsidRDefault="00290AC9" w:rsidP="00B93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A0FB" w14:textId="77777777" w:rsidR="00F945A6" w:rsidRDefault="005E29CA">
    <w:pPr>
      <w:pStyle w:val="Header"/>
    </w:pPr>
    <w:r w:rsidRPr="00734C8C">
      <w:rPr>
        <w:noProof/>
      </w:rPr>
      <w:drawing>
        <wp:inline distT="0" distB="0" distL="0" distR="0" wp14:anchorId="474FDDD8" wp14:editId="5DFE8C05">
          <wp:extent cx="1072896" cy="414779"/>
          <wp:effectExtent l="0" t="0" r="0" b="4445"/>
          <wp:docPr id="137742006" name="Picture 1" descr="A picture containing font, tex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2006" name="Picture 1" descr="A picture containing font, text, screenshot, graphics&#10;&#10;Description automatically generated"/>
                  <pic:cNvPicPr/>
                </pic:nvPicPr>
                <pic:blipFill>
                  <a:blip r:embed="rId1"/>
                  <a:stretch>
                    <a:fillRect/>
                  </a:stretch>
                </pic:blipFill>
                <pic:spPr>
                  <a:xfrm>
                    <a:off x="0" y="0"/>
                    <a:ext cx="1072896" cy="414779"/>
                  </a:xfrm>
                  <a:prstGeom prst="rect">
                    <a:avLst/>
                  </a:prstGeom>
                </pic:spPr>
              </pic:pic>
            </a:graphicData>
          </a:graphic>
        </wp:inline>
      </w:drawing>
    </w:r>
  </w:p>
  <w:p w14:paraId="4F24B631" w14:textId="77777777" w:rsidR="00396B3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709"/>
    <w:multiLevelType w:val="hybridMultilevel"/>
    <w:tmpl w:val="D8722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8321D9"/>
    <w:multiLevelType w:val="hybridMultilevel"/>
    <w:tmpl w:val="EEC6A4D2"/>
    <w:lvl w:ilvl="0" w:tplc="9828E33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24149"/>
    <w:multiLevelType w:val="multilevel"/>
    <w:tmpl w:val="160407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color w:val="808080" w:themeColor="background1" w:themeShade="8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2662FF"/>
    <w:multiLevelType w:val="hybridMultilevel"/>
    <w:tmpl w:val="5B125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5B592C"/>
    <w:multiLevelType w:val="hybridMultilevel"/>
    <w:tmpl w:val="4DC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B3A"/>
    <w:multiLevelType w:val="hybridMultilevel"/>
    <w:tmpl w:val="91CA6EF2"/>
    <w:lvl w:ilvl="0" w:tplc="2F6E1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3CE0"/>
    <w:multiLevelType w:val="hybridMultilevel"/>
    <w:tmpl w:val="465ED71C"/>
    <w:lvl w:ilvl="0" w:tplc="7D243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33D4F"/>
    <w:multiLevelType w:val="hybridMultilevel"/>
    <w:tmpl w:val="B398783A"/>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174C5"/>
    <w:multiLevelType w:val="hybridMultilevel"/>
    <w:tmpl w:val="FB8A817E"/>
    <w:lvl w:ilvl="0" w:tplc="2C28757E">
      <w:start w:val="1"/>
      <w:numFmt w:val="bullet"/>
      <w:lvlText w:val="•"/>
      <w:lvlJc w:val="left"/>
      <w:pPr>
        <w:tabs>
          <w:tab w:val="num" w:pos="720"/>
        </w:tabs>
        <w:ind w:left="720" w:hanging="360"/>
      </w:pPr>
      <w:rPr>
        <w:rFonts w:ascii="Arial" w:hAnsi="Arial" w:hint="default"/>
      </w:rPr>
    </w:lvl>
    <w:lvl w:ilvl="1" w:tplc="DF848576" w:tentative="1">
      <w:start w:val="1"/>
      <w:numFmt w:val="bullet"/>
      <w:lvlText w:val="•"/>
      <w:lvlJc w:val="left"/>
      <w:pPr>
        <w:tabs>
          <w:tab w:val="num" w:pos="1440"/>
        </w:tabs>
        <w:ind w:left="1440" w:hanging="360"/>
      </w:pPr>
      <w:rPr>
        <w:rFonts w:ascii="Arial" w:hAnsi="Arial" w:hint="default"/>
      </w:rPr>
    </w:lvl>
    <w:lvl w:ilvl="2" w:tplc="7DAA7568" w:tentative="1">
      <w:start w:val="1"/>
      <w:numFmt w:val="bullet"/>
      <w:lvlText w:val="•"/>
      <w:lvlJc w:val="left"/>
      <w:pPr>
        <w:tabs>
          <w:tab w:val="num" w:pos="2160"/>
        </w:tabs>
        <w:ind w:left="2160" w:hanging="360"/>
      </w:pPr>
      <w:rPr>
        <w:rFonts w:ascii="Arial" w:hAnsi="Arial" w:hint="default"/>
      </w:rPr>
    </w:lvl>
    <w:lvl w:ilvl="3" w:tplc="78C20F66" w:tentative="1">
      <w:start w:val="1"/>
      <w:numFmt w:val="bullet"/>
      <w:lvlText w:val="•"/>
      <w:lvlJc w:val="left"/>
      <w:pPr>
        <w:tabs>
          <w:tab w:val="num" w:pos="2880"/>
        </w:tabs>
        <w:ind w:left="2880" w:hanging="360"/>
      </w:pPr>
      <w:rPr>
        <w:rFonts w:ascii="Arial" w:hAnsi="Arial" w:hint="default"/>
      </w:rPr>
    </w:lvl>
    <w:lvl w:ilvl="4" w:tplc="21B6A1BA" w:tentative="1">
      <w:start w:val="1"/>
      <w:numFmt w:val="bullet"/>
      <w:lvlText w:val="•"/>
      <w:lvlJc w:val="left"/>
      <w:pPr>
        <w:tabs>
          <w:tab w:val="num" w:pos="3600"/>
        </w:tabs>
        <w:ind w:left="3600" w:hanging="360"/>
      </w:pPr>
      <w:rPr>
        <w:rFonts w:ascii="Arial" w:hAnsi="Arial" w:hint="default"/>
      </w:rPr>
    </w:lvl>
    <w:lvl w:ilvl="5" w:tplc="0AF81510" w:tentative="1">
      <w:start w:val="1"/>
      <w:numFmt w:val="bullet"/>
      <w:lvlText w:val="•"/>
      <w:lvlJc w:val="left"/>
      <w:pPr>
        <w:tabs>
          <w:tab w:val="num" w:pos="4320"/>
        </w:tabs>
        <w:ind w:left="4320" w:hanging="360"/>
      </w:pPr>
      <w:rPr>
        <w:rFonts w:ascii="Arial" w:hAnsi="Arial" w:hint="default"/>
      </w:rPr>
    </w:lvl>
    <w:lvl w:ilvl="6" w:tplc="8E6C3E82" w:tentative="1">
      <w:start w:val="1"/>
      <w:numFmt w:val="bullet"/>
      <w:lvlText w:val="•"/>
      <w:lvlJc w:val="left"/>
      <w:pPr>
        <w:tabs>
          <w:tab w:val="num" w:pos="5040"/>
        </w:tabs>
        <w:ind w:left="5040" w:hanging="360"/>
      </w:pPr>
      <w:rPr>
        <w:rFonts w:ascii="Arial" w:hAnsi="Arial" w:hint="default"/>
      </w:rPr>
    </w:lvl>
    <w:lvl w:ilvl="7" w:tplc="4DC63158" w:tentative="1">
      <w:start w:val="1"/>
      <w:numFmt w:val="bullet"/>
      <w:lvlText w:val="•"/>
      <w:lvlJc w:val="left"/>
      <w:pPr>
        <w:tabs>
          <w:tab w:val="num" w:pos="5760"/>
        </w:tabs>
        <w:ind w:left="5760" w:hanging="360"/>
      </w:pPr>
      <w:rPr>
        <w:rFonts w:ascii="Arial" w:hAnsi="Arial" w:hint="default"/>
      </w:rPr>
    </w:lvl>
    <w:lvl w:ilvl="8" w:tplc="8A44C0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132013"/>
    <w:multiLevelType w:val="multilevel"/>
    <w:tmpl w:val="578C181A"/>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2206F3"/>
    <w:multiLevelType w:val="hybridMultilevel"/>
    <w:tmpl w:val="A426EB38"/>
    <w:lvl w:ilvl="0" w:tplc="838053E4">
      <w:start w:val="1"/>
      <w:numFmt w:val="bullet"/>
      <w:lvlText w:val="•"/>
      <w:lvlJc w:val="left"/>
      <w:pPr>
        <w:tabs>
          <w:tab w:val="num" w:pos="360"/>
        </w:tabs>
        <w:ind w:left="360" w:hanging="360"/>
      </w:pPr>
      <w:rPr>
        <w:rFonts w:ascii="Arial" w:hAnsi="Arial" w:hint="default"/>
      </w:rPr>
    </w:lvl>
    <w:lvl w:ilvl="1" w:tplc="ECB68E56" w:tentative="1">
      <w:start w:val="1"/>
      <w:numFmt w:val="bullet"/>
      <w:lvlText w:val="•"/>
      <w:lvlJc w:val="left"/>
      <w:pPr>
        <w:tabs>
          <w:tab w:val="num" w:pos="1080"/>
        </w:tabs>
        <w:ind w:left="1080" w:hanging="360"/>
      </w:pPr>
      <w:rPr>
        <w:rFonts w:ascii="Arial" w:hAnsi="Arial" w:hint="default"/>
      </w:rPr>
    </w:lvl>
    <w:lvl w:ilvl="2" w:tplc="0C3E1FE6" w:tentative="1">
      <w:start w:val="1"/>
      <w:numFmt w:val="bullet"/>
      <w:lvlText w:val="•"/>
      <w:lvlJc w:val="left"/>
      <w:pPr>
        <w:tabs>
          <w:tab w:val="num" w:pos="1800"/>
        </w:tabs>
        <w:ind w:left="1800" w:hanging="360"/>
      </w:pPr>
      <w:rPr>
        <w:rFonts w:ascii="Arial" w:hAnsi="Arial" w:hint="default"/>
      </w:rPr>
    </w:lvl>
    <w:lvl w:ilvl="3" w:tplc="2D324CF6" w:tentative="1">
      <w:start w:val="1"/>
      <w:numFmt w:val="bullet"/>
      <w:lvlText w:val="•"/>
      <w:lvlJc w:val="left"/>
      <w:pPr>
        <w:tabs>
          <w:tab w:val="num" w:pos="2520"/>
        </w:tabs>
        <w:ind w:left="2520" w:hanging="360"/>
      </w:pPr>
      <w:rPr>
        <w:rFonts w:ascii="Arial" w:hAnsi="Arial" w:hint="default"/>
      </w:rPr>
    </w:lvl>
    <w:lvl w:ilvl="4" w:tplc="E4924B4C" w:tentative="1">
      <w:start w:val="1"/>
      <w:numFmt w:val="bullet"/>
      <w:lvlText w:val="•"/>
      <w:lvlJc w:val="left"/>
      <w:pPr>
        <w:tabs>
          <w:tab w:val="num" w:pos="3240"/>
        </w:tabs>
        <w:ind w:left="3240" w:hanging="360"/>
      </w:pPr>
      <w:rPr>
        <w:rFonts w:ascii="Arial" w:hAnsi="Arial" w:hint="default"/>
      </w:rPr>
    </w:lvl>
    <w:lvl w:ilvl="5" w:tplc="1AA8E4D2" w:tentative="1">
      <w:start w:val="1"/>
      <w:numFmt w:val="bullet"/>
      <w:lvlText w:val="•"/>
      <w:lvlJc w:val="left"/>
      <w:pPr>
        <w:tabs>
          <w:tab w:val="num" w:pos="3960"/>
        </w:tabs>
        <w:ind w:left="3960" w:hanging="360"/>
      </w:pPr>
      <w:rPr>
        <w:rFonts w:ascii="Arial" w:hAnsi="Arial" w:hint="default"/>
      </w:rPr>
    </w:lvl>
    <w:lvl w:ilvl="6" w:tplc="FFB2DBB6" w:tentative="1">
      <w:start w:val="1"/>
      <w:numFmt w:val="bullet"/>
      <w:lvlText w:val="•"/>
      <w:lvlJc w:val="left"/>
      <w:pPr>
        <w:tabs>
          <w:tab w:val="num" w:pos="4680"/>
        </w:tabs>
        <w:ind w:left="4680" w:hanging="360"/>
      </w:pPr>
      <w:rPr>
        <w:rFonts w:ascii="Arial" w:hAnsi="Arial" w:hint="default"/>
      </w:rPr>
    </w:lvl>
    <w:lvl w:ilvl="7" w:tplc="8CEEF7AE" w:tentative="1">
      <w:start w:val="1"/>
      <w:numFmt w:val="bullet"/>
      <w:lvlText w:val="•"/>
      <w:lvlJc w:val="left"/>
      <w:pPr>
        <w:tabs>
          <w:tab w:val="num" w:pos="5400"/>
        </w:tabs>
        <w:ind w:left="5400" w:hanging="360"/>
      </w:pPr>
      <w:rPr>
        <w:rFonts w:ascii="Arial" w:hAnsi="Arial" w:hint="default"/>
      </w:rPr>
    </w:lvl>
    <w:lvl w:ilvl="8" w:tplc="90EE5E0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5125B74"/>
    <w:multiLevelType w:val="hybridMultilevel"/>
    <w:tmpl w:val="6A8AA62C"/>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268C"/>
    <w:multiLevelType w:val="hybridMultilevel"/>
    <w:tmpl w:val="00AE7280"/>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2033A"/>
    <w:multiLevelType w:val="multilevel"/>
    <w:tmpl w:val="ACB8B8B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0D2A0A"/>
    <w:multiLevelType w:val="hybridMultilevel"/>
    <w:tmpl w:val="E2C6625C"/>
    <w:lvl w:ilvl="0" w:tplc="D6C28512">
      <w:start w:val="1"/>
      <w:numFmt w:val="bullet"/>
      <w:pStyle w:val="Quote"/>
      <w:lvlText w:val="o"/>
      <w:lvlJc w:val="left"/>
      <w:pPr>
        <w:ind w:left="720" w:hanging="360"/>
      </w:pPr>
      <w:rPr>
        <w:rFonts w:ascii="Courier New" w:hAnsi="Courier New" w:hint="default"/>
        <w:b w:val="0"/>
        <w:i w:val="0"/>
        <w:color w:val="B9A042"/>
        <w:sz w:val="28"/>
        <w:szCs w:val="22"/>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301AB4"/>
    <w:multiLevelType w:val="hybridMultilevel"/>
    <w:tmpl w:val="982412DE"/>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47E15"/>
    <w:multiLevelType w:val="hybridMultilevel"/>
    <w:tmpl w:val="E766E9B8"/>
    <w:lvl w:ilvl="0" w:tplc="E04442B6">
      <w:start w:val="1"/>
      <w:numFmt w:val="decimal"/>
      <w:pStyle w:val="ListParagraph"/>
      <w:lvlText w:val="%1"/>
      <w:lvlJc w:val="left"/>
      <w:pPr>
        <w:ind w:left="502" w:hanging="360"/>
      </w:pPr>
      <w:rPr>
        <w:rFonts w:ascii="Arial" w:hAnsi="Arial" w:hint="default"/>
        <w:b/>
        <w:i w:val="0"/>
        <w:iCs w:val="0"/>
        <w:color w:val="1996B4"/>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C3161EA"/>
    <w:multiLevelType w:val="multilevel"/>
    <w:tmpl w:val="A2F6244E"/>
    <w:styleLink w:val="CurrentList2"/>
    <w:lvl w:ilvl="0">
      <w:start w:val="1"/>
      <w:numFmt w:val="decimal"/>
      <w:lvlText w:val="%1"/>
      <w:lvlJc w:val="left"/>
      <w:pPr>
        <w:ind w:left="432" w:hanging="432"/>
      </w:pPr>
    </w:lvl>
    <w:lvl w:ilvl="1">
      <w:start w:val="1"/>
      <w:numFmt w:val="decimal"/>
      <w:lvlText w:val="%1.%2"/>
      <w:lvlJc w:val="left"/>
      <w:pPr>
        <w:ind w:left="576" w:hanging="576"/>
      </w:pPr>
      <w:rPr>
        <w:b/>
        <w:bCs/>
        <w:color w:val="808080" w:themeColor="background1" w:themeShade="8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F348F6"/>
    <w:multiLevelType w:val="hybridMultilevel"/>
    <w:tmpl w:val="AC805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0B35AC"/>
    <w:multiLevelType w:val="hybridMultilevel"/>
    <w:tmpl w:val="1A4C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760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404877">
    <w:abstractNumId w:val="11"/>
  </w:num>
  <w:num w:numId="3" w16cid:durableId="412434220">
    <w:abstractNumId w:val="7"/>
  </w:num>
  <w:num w:numId="4" w16cid:durableId="1311789907">
    <w:abstractNumId w:val="12"/>
  </w:num>
  <w:num w:numId="5" w16cid:durableId="369229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3753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755399">
    <w:abstractNumId w:val="15"/>
  </w:num>
  <w:num w:numId="8" w16cid:durableId="1520119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2150077">
    <w:abstractNumId w:val="10"/>
  </w:num>
  <w:num w:numId="10" w16cid:durableId="1705447121">
    <w:abstractNumId w:val="0"/>
  </w:num>
  <w:num w:numId="11" w16cid:durableId="738675953">
    <w:abstractNumId w:val="19"/>
  </w:num>
  <w:num w:numId="12" w16cid:durableId="1832985904">
    <w:abstractNumId w:val="2"/>
  </w:num>
  <w:num w:numId="13" w16cid:durableId="1458447294">
    <w:abstractNumId w:val="13"/>
  </w:num>
  <w:num w:numId="14" w16cid:durableId="1584678607">
    <w:abstractNumId w:val="4"/>
  </w:num>
  <w:num w:numId="15" w16cid:durableId="784540369">
    <w:abstractNumId w:val="17"/>
  </w:num>
  <w:num w:numId="16" w16cid:durableId="972057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1023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0532156">
    <w:abstractNumId w:val="5"/>
  </w:num>
  <w:num w:numId="19" w16cid:durableId="1820880816">
    <w:abstractNumId w:val="8"/>
  </w:num>
  <w:num w:numId="20" w16cid:durableId="16783478">
    <w:abstractNumId w:val="18"/>
  </w:num>
  <w:num w:numId="21" w16cid:durableId="599871904">
    <w:abstractNumId w:val="6"/>
  </w:num>
  <w:num w:numId="22" w16cid:durableId="574390089">
    <w:abstractNumId w:val="3"/>
  </w:num>
  <w:num w:numId="23" w16cid:durableId="1583828448">
    <w:abstractNumId w:val="1"/>
  </w:num>
  <w:num w:numId="24" w16cid:durableId="19018684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5239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5349651">
    <w:abstractNumId w:val="14"/>
  </w:num>
  <w:num w:numId="27" w16cid:durableId="73013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A9KOkD6A4Q1NZcQYpjyIz+eCzmbLsT2g/BjSLrG6XebLJectgj67nKInYgwW2DWtM3E0AG/jg3WsZTyzByxV4g==" w:salt="VVrk+HP+AcGERn4FaQVrkQ=="/>
  <w:zoom w:percent="164"/>
  <w:removePersonalInformation/>
  <w:removeDateAndTime/>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3F"/>
    <w:rsid w:val="000040CF"/>
    <w:rsid w:val="000B6F67"/>
    <w:rsid w:val="001B55F5"/>
    <w:rsid w:val="001C6274"/>
    <w:rsid w:val="00290AC9"/>
    <w:rsid w:val="002A25C2"/>
    <w:rsid w:val="003424C6"/>
    <w:rsid w:val="00347342"/>
    <w:rsid w:val="00375477"/>
    <w:rsid w:val="0050474E"/>
    <w:rsid w:val="005E29CA"/>
    <w:rsid w:val="00970E33"/>
    <w:rsid w:val="00B54180"/>
    <w:rsid w:val="00B9393F"/>
    <w:rsid w:val="00BA555F"/>
    <w:rsid w:val="00D4339A"/>
    <w:rsid w:val="00F177B9"/>
    <w:rsid w:val="00F32A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3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3F"/>
    <w:pPr>
      <w:spacing w:after="120" w:line="240" w:lineRule="auto"/>
      <w:jc w:val="both"/>
    </w:pPr>
    <w:rPr>
      <w:sz w:val="24"/>
      <w:szCs w:val="24"/>
    </w:rPr>
  </w:style>
  <w:style w:type="paragraph" w:styleId="Heading1">
    <w:name w:val="heading 1"/>
    <w:basedOn w:val="Normal"/>
    <w:next w:val="Normal"/>
    <w:link w:val="Heading1Char"/>
    <w:uiPriority w:val="9"/>
    <w:qFormat/>
    <w:rsid w:val="00B9393F"/>
    <w:pPr>
      <w:keepNext/>
      <w:keepLines/>
      <w:numPr>
        <w:numId w:val="12"/>
      </w:numPr>
      <w:spacing w:before="240" w:after="240"/>
      <w:ind w:left="567" w:hanging="567"/>
      <w:outlineLvl w:val="0"/>
    </w:pPr>
    <w:rPr>
      <w:rFonts w:ascii="Times New Roman" w:eastAsiaTheme="majorEastAsia" w:hAnsi="Times New Roman" w:cs="Times New Roman"/>
      <w:b/>
      <w:bCs/>
      <w:color w:val="808080" w:themeColor="background1" w:themeShade="80"/>
      <w:sz w:val="32"/>
      <w:szCs w:val="32"/>
      <w:lang w:val="en-US"/>
    </w:rPr>
  </w:style>
  <w:style w:type="paragraph" w:styleId="Heading2">
    <w:name w:val="heading 2"/>
    <w:basedOn w:val="Normal"/>
    <w:next w:val="Normal"/>
    <w:link w:val="Heading2Char"/>
    <w:uiPriority w:val="9"/>
    <w:unhideWhenUsed/>
    <w:qFormat/>
    <w:rsid w:val="00B9393F"/>
    <w:pPr>
      <w:keepNext/>
      <w:keepLines/>
      <w:numPr>
        <w:ilvl w:val="1"/>
        <w:numId w:val="12"/>
      </w:numPr>
      <w:spacing w:before="240" w:after="240" w:line="312" w:lineRule="auto"/>
      <w:ind w:left="567" w:hanging="567"/>
      <w:outlineLvl w:val="1"/>
    </w:pPr>
    <w:rPr>
      <w:rFonts w:ascii="Times New Roman" w:eastAsiaTheme="majorEastAsia" w:hAnsi="Times New Roman" w:cs="Times New Roman"/>
      <w:lang w:val="en-US"/>
    </w:rPr>
  </w:style>
  <w:style w:type="paragraph" w:styleId="Heading3">
    <w:name w:val="heading 3"/>
    <w:basedOn w:val="Normal"/>
    <w:next w:val="Normal"/>
    <w:link w:val="Heading3Char"/>
    <w:uiPriority w:val="9"/>
    <w:unhideWhenUsed/>
    <w:qFormat/>
    <w:rsid w:val="00B9393F"/>
    <w:pPr>
      <w:keepNext/>
      <w:keepLines/>
      <w:numPr>
        <w:ilvl w:val="2"/>
        <w:numId w:val="1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9393F"/>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9393F"/>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393F"/>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393F"/>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393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393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93F"/>
    <w:rPr>
      <w:rFonts w:ascii="Times New Roman" w:eastAsiaTheme="majorEastAsia" w:hAnsi="Times New Roman" w:cs="Times New Roman"/>
      <w:b/>
      <w:bCs/>
      <w:color w:val="808080" w:themeColor="background1" w:themeShade="80"/>
      <w:sz w:val="32"/>
      <w:szCs w:val="32"/>
      <w:lang w:val="en-US"/>
    </w:rPr>
  </w:style>
  <w:style w:type="character" w:customStyle="1" w:styleId="Heading2Char">
    <w:name w:val="Heading 2 Char"/>
    <w:basedOn w:val="DefaultParagraphFont"/>
    <w:link w:val="Heading2"/>
    <w:uiPriority w:val="9"/>
    <w:rsid w:val="00B9393F"/>
    <w:rPr>
      <w:rFonts w:ascii="Times New Roman" w:eastAsiaTheme="majorEastAsia" w:hAnsi="Times New Roman" w:cs="Times New Roman"/>
      <w:sz w:val="24"/>
      <w:szCs w:val="24"/>
      <w:lang w:val="en-US"/>
    </w:rPr>
  </w:style>
  <w:style w:type="character" w:customStyle="1" w:styleId="Heading3Char">
    <w:name w:val="Heading 3 Char"/>
    <w:basedOn w:val="DefaultParagraphFont"/>
    <w:link w:val="Heading3"/>
    <w:uiPriority w:val="9"/>
    <w:rsid w:val="00B939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9393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B9393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B939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B939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B939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393F"/>
    <w:rPr>
      <w:rFonts w:asciiTheme="majorHAnsi" w:eastAsiaTheme="majorEastAsia" w:hAnsiTheme="majorHAnsi" w:cstheme="majorBidi"/>
      <w:i/>
      <w:iCs/>
      <w:color w:val="272727" w:themeColor="text1" w:themeTint="D8"/>
      <w:sz w:val="21"/>
      <w:szCs w:val="21"/>
    </w:rPr>
  </w:style>
  <w:style w:type="paragraph" w:customStyle="1" w:styleId="Callout-orangegrey">
    <w:name w:val="Callout - orange &amp; grey"/>
    <w:basedOn w:val="Normal"/>
    <w:link w:val="Callout-orangegreyChar"/>
    <w:autoRedefine/>
    <w:qFormat/>
    <w:rsid w:val="00B54180"/>
    <w:pPr>
      <w:pBdr>
        <w:top w:val="single" w:sz="2" w:space="12" w:color="F2F2F2" w:themeColor="background1" w:themeShade="F2"/>
        <w:left w:val="single" w:sz="48" w:space="10" w:color="B9A042"/>
        <w:bottom w:val="single" w:sz="2" w:space="12" w:color="F2F2F2" w:themeColor="background1" w:themeShade="F2"/>
        <w:right w:val="single" w:sz="2" w:space="10" w:color="F2F2F2" w:themeColor="background1" w:themeShade="F2"/>
      </w:pBdr>
      <w:shd w:val="clear" w:color="auto" w:fill="EAEAEA"/>
      <w:spacing w:before="360" w:after="240"/>
      <w:ind w:left="720"/>
    </w:pPr>
    <w:rPr>
      <w:rFonts w:ascii="Arial" w:hAnsi="Arial" w:cs="Arial"/>
      <w:bCs/>
      <w:i/>
      <w:iCs/>
      <w:kern w:val="0"/>
      <w:sz w:val="22"/>
      <w:szCs w:val="22"/>
      <w:lang w:val="en-GB"/>
      <w14:ligatures w14:val="none"/>
    </w:rPr>
  </w:style>
  <w:style w:type="character" w:customStyle="1" w:styleId="Callout-orangegreyChar">
    <w:name w:val="Callout - orange &amp; grey Char"/>
    <w:basedOn w:val="DefaultParagraphFont"/>
    <w:link w:val="Callout-orangegrey"/>
    <w:rsid w:val="00B54180"/>
    <w:rPr>
      <w:rFonts w:ascii="Arial" w:hAnsi="Arial" w:cs="Arial"/>
      <w:bCs/>
      <w:i/>
      <w:iCs/>
      <w:kern w:val="0"/>
      <w:shd w:val="clear" w:color="auto" w:fill="EAEAEA"/>
      <w:lang w:val="en-GB"/>
      <w14:ligatures w14:val="none"/>
    </w:rPr>
  </w:style>
  <w:style w:type="paragraph" w:styleId="ListParagraph">
    <w:name w:val="List Paragraph"/>
    <w:basedOn w:val="Normal"/>
    <w:link w:val="ListParagraphChar"/>
    <w:uiPriority w:val="34"/>
    <w:qFormat/>
    <w:rsid w:val="00B9393F"/>
    <w:pPr>
      <w:numPr>
        <w:numId w:val="1"/>
      </w:numPr>
      <w:spacing w:before="120"/>
      <w:contextualSpacing/>
    </w:pPr>
    <w:rPr>
      <w:rFonts w:ascii="Arial" w:hAnsi="Arial"/>
      <w:kern w:val="0"/>
      <w:sz w:val="22"/>
      <w:szCs w:val="22"/>
      <w:lang w:val="en-GB"/>
      <w14:ligatures w14:val="none"/>
    </w:rPr>
  </w:style>
  <w:style w:type="character" w:customStyle="1" w:styleId="ListParagraphChar">
    <w:name w:val="List Paragraph Char"/>
    <w:basedOn w:val="DefaultParagraphFont"/>
    <w:link w:val="ListParagraph"/>
    <w:uiPriority w:val="34"/>
    <w:locked/>
    <w:rsid w:val="00B9393F"/>
    <w:rPr>
      <w:rFonts w:ascii="Arial" w:hAnsi="Arial"/>
      <w:kern w:val="0"/>
      <w:lang w:val="en-GB"/>
      <w14:ligatures w14:val="none"/>
    </w:rPr>
  </w:style>
  <w:style w:type="paragraph" w:customStyle="1" w:styleId="Callout-keyrecommendations">
    <w:name w:val="Callout - key recommendations"/>
    <w:basedOn w:val="Normal"/>
    <w:qFormat/>
    <w:rsid w:val="00B9393F"/>
    <w:pPr>
      <w:pBdr>
        <w:top w:val="single" w:sz="2" w:space="8" w:color="FFFFFF" w:themeColor="background1"/>
        <w:left w:val="single" w:sz="2" w:space="10" w:color="FFFFFF" w:themeColor="background1"/>
        <w:bottom w:val="single" w:sz="2" w:space="8" w:color="FFFFFF" w:themeColor="background1"/>
        <w:right w:val="single" w:sz="2" w:space="10" w:color="FFFFFF" w:themeColor="background1"/>
      </w:pBdr>
      <w:shd w:val="clear" w:color="auto" w:fill="808080" w:themeFill="background1" w:themeFillShade="80"/>
      <w:spacing w:before="120"/>
      <w:ind w:left="227" w:right="227"/>
    </w:pPr>
    <w:rPr>
      <w:rFonts w:ascii="Times New Roman" w:hAnsi="Times New Roman" w:cs="Times New Roman"/>
      <w:color w:val="FFFFFF" w:themeColor="background1"/>
      <w:kern w:val="0"/>
      <w:lang w:val="en-GB"/>
      <w14:ligatures w14:val="none"/>
    </w:rPr>
  </w:style>
  <w:style w:type="paragraph" w:styleId="Header">
    <w:name w:val="header"/>
    <w:basedOn w:val="Normal"/>
    <w:link w:val="HeaderChar"/>
    <w:uiPriority w:val="99"/>
    <w:unhideWhenUsed/>
    <w:rsid w:val="00B9393F"/>
    <w:pPr>
      <w:tabs>
        <w:tab w:val="center" w:pos="4513"/>
        <w:tab w:val="right" w:pos="9026"/>
      </w:tabs>
    </w:pPr>
  </w:style>
  <w:style w:type="character" w:customStyle="1" w:styleId="HeaderChar">
    <w:name w:val="Header Char"/>
    <w:basedOn w:val="DefaultParagraphFont"/>
    <w:link w:val="Header"/>
    <w:uiPriority w:val="99"/>
    <w:rsid w:val="00B9393F"/>
    <w:rPr>
      <w:sz w:val="24"/>
      <w:szCs w:val="24"/>
    </w:rPr>
  </w:style>
  <w:style w:type="paragraph" w:styleId="Footer">
    <w:name w:val="footer"/>
    <w:basedOn w:val="Normal"/>
    <w:link w:val="FooterChar"/>
    <w:uiPriority w:val="99"/>
    <w:unhideWhenUsed/>
    <w:rsid w:val="00B9393F"/>
    <w:pPr>
      <w:tabs>
        <w:tab w:val="center" w:pos="4513"/>
        <w:tab w:val="right" w:pos="9026"/>
      </w:tabs>
    </w:pPr>
  </w:style>
  <w:style w:type="character" w:customStyle="1" w:styleId="FooterChar">
    <w:name w:val="Footer Char"/>
    <w:basedOn w:val="DefaultParagraphFont"/>
    <w:link w:val="Footer"/>
    <w:uiPriority w:val="99"/>
    <w:rsid w:val="00B9393F"/>
    <w:rPr>
      <w:sz w:val="24"/>
      <w:szCs w:val="24"/>
    </w:rPr>
  </w:style>
  <w:style w:type="paragraph" w:styleId="NoSpacing">
    <w:name w:val="No Spacing"/>
    <w:basedOn w:val="Normal"/>
    <w:uiPriority w:val="1"/>
    <w:qFormat/>
    <w:rsid w:val="00B9393F"/>
    <w:pPr>
      <w:spacing w:before="300" w:after="300"/>
    </w:pPr>
    <w:rPr>
      <w:rFonts w:ascii="Times New Roman" w:hAnsi="Times New Roman" w:cs="Times New Roman"/>
      <w:color w:val="808080" w:themeColor="background1" w:themeShade="80"/>
      <w:lang w:val="en-US"/>
    </w:rPr>
  </w:style>
  <w:style w:type="numbering" w:customStyle="1" w:styleId="CurrentList1">
    <w:name w:val="Current List1"/>
    <w:uiPriority w:val="99"/>
    <w:rsid w:val="00B9393F"/>
    <w:pPr>
      <w:numPr>
        <w:numId w:val="13"/>
      </w:numPr>
    </w:pPr>
  </w:style>
  <w:style w:type="paragraph" w:styleId="NormalWeb">
    <w:name w:val="Normal (Web)"/>
    <w:basedOn w:val="Normal"/>
    <w:uiPriority w:val="99"/>
    <w:semiHidden/>
    <w:unhideWhenUsed/>
    <w:rsid w:val="00B9393F"/>
    <w:pPr>
      <w:spacing w:before="100" w:beforeAutospacing="1" w:after="100" w:afterAutospacing="1"/>
      <w:jc w:val="left"/>
    </w:pPr>
    <w:rPr>
      <w:rFonts w:ascii="Times New Roman" w:eastAsia="Times New Roman" w:hAnsi="Times New Roman" w:cs="Times New Roman"/>
      <w:kern w:val="0"/>
      <w:lang w:eastAsia="en-GB"/>
    </w:rPr>
  </w:style>
  <w:style w:type="character" w:styleId="Hyperlink">
    <w:name w:val="Hyperlink"/>
    <w:basedOn w:val="DefaultParagraphFont"/>
    <w:uiPriority w:val="99"/>
    <w:unhideWhenUsed/>
    <w:rsid w:val="00B9393F"/>
    <w:rPr>
      <w:color w:val="0563C1" w:themeColor="hyperlink"/>
      <w:u w:val="single"/>
    </w:rPr>
  </w:style>
  <w:style w:type="character" w:styleId="UnresolvedMention">
    <w:name w:val="Unresolved Mention"/>
    <w:basedOn w:val="DefaultParagraphFont"/>
    <w:uiPriority w:val="99"/>
    <w:semiHidden/>
    <w:unhideWhenUsed/>
    <w:rsid w:val="00B9393F"/>
    <w:rPr>
      <w:color w:val="605E5C"/>
      <w:shd w:val="clear" w:color="auto" w:fill="E1DFDD"/>
    </w:rPr>
  </w:style>
  <w:style w:type="paragraph" w:styleId="Subtitle">
    <w:name w:val="Subtitle"/>
    <w:basedOn w:val="Normal"/>
    <w:next w:val="Normal"/>
    <w:link w:val="SubtitleChar"/>
    <w:uiPriority w:val="11"/>
    <w:qFormat/>
    <w:rsid w:val="00D4339A"/>
    <w:pPr>
      <w:spacing w:after="240"/>
    </w:pPr>
    <w:rPr>
      <w:rFonts w:ascii="Times New Roman" w:hAnsi="Times New Roman" w:cs="Arial"/>
      <w:b/>
      <w:bCs/>
      <w:color w:val="B9A042"/>
    </w:rPr>
  </w:style>
  <w:style w:type="character" w:customStyle="1" w:styleId="SubtitleChar">
    <w:name w:val="Subtitle Char"/>
    <w:basedOn w:val="DefaultParagraphFont"/>
    <w:link w:val="Subtitle"/>
    <w:uiPriority w:val="11"/>
    <w:rsid w:val="00D4339A"/>
    <w:rPr>
      <w:rFonts w:ascii="Times New Roman" w:hAnsi="Times New Roman" w:cs="Arial"/>
      <w:b/>
      <w:bCs/>
      <w:color w:val="B9A042"/>
      <w:sz w:val="24"/>
      <w:szCs w:val="24"/>
    </w:rPr>
  </w:style>
  <w:style w:type="paragraph" w:styleId="TOCHeading">
    <w:name w:val="TOC Heading"/>
    <w:basedOn w:val="Heading1"/>
    <w:next w:val="Normal"/>
    <w:uiPriority w:val="39"/>
    <w:unhideWhenUsed/>
    <w:qFormat/>
    <w:rsid w:val="00B9393F"/>
    <w:pPr>
      <w:numPr>
        <w:numId w:val="0"/>
      </w:numPr>
      <w:spacing w:before="480" w:line="276" w:lineRule="auto"/>
      <w:jc w:val="left"/>
      <w:outlineLvl w:val="9"/>
    </w:pPr>
    <w:rPr>
      <w:rFonts w:asciiTheme="majorHAnsi" w:hAnsiTheme="majorHAnsi" w:cstheme="majorBidi"/>
      <w:b w:val="0"/>
      <w:bCs w:val="0"/>
      <w:color w:val="2F5496" w:themeColor="accent1" w:themeShade="BF"/>
      <w:kern w:val="0"/>
      <w:sz w:val="28"/>
      <w:szCs w:val="28"/>
    </w:rPr>
  </w:style>
  <w:style w:type="paragraph" w:styleId="TOC2">
    <w:name w:val="toc 2"/>
    <w:basedOn w:val="Normal"/>
    <w:next w:val="Normal"/>
    <w:autoRedefine/>
    <w:uiPriority w:val="39"/>
    <w:unhideWhenUsed/>
    <w:rsid w:val="00B9393F"/>
    <w:pPr>
      <w:spacing w:before="120" w:after="0"/>
      <w:ind w:left="240"/>
      <w:jc w:val="left"/>
    </w:pPr>
    <w:rPr>
      <w:rFonts w:cstheme="minorHAnsi"/>
      <w:b/>
      <w:bCs/>
      <w:sz w:val="22"/>
      <w:szCs w:val="22"/>
    </w:rPr>
  </w:style>
  <w:style w:type="paragraph" w:styleId="TOC1">
    <w:name w:val="toc 1"/>
    <w:basedOn w:val="Normal"/>
    <w:next w:val="Normal"/>
    <w:autoRedefine/>
    <w:uiPriority w:val="39"/>
    <w:unhideWhenUsed/>
    <w:rsid w:val="00B9393F"/>
    <w:pPr>
      <w:spacing w:before="120" w:after="0"/>
      <w:jc w:val="left"/>
    </w:pPr>
    <w:rPr>
      <w:rFonts w:cstheme="minorHAnsi"/>
      <w:b/>
      <w:bCs/>
      <w:i/>
      <w:iCs/>
    </w:rPr>
  </w:style>
  <w:style w:type="paragraph" w:styleId="TOC3">
    <w:name w:val="toc 3"/>
    <w:basedOn w:val="Normal"/>
    <w:next w:val="Normal"/>
    <w:autoRedefine/>
    <w:uiPriority w:val="39"/>
    <w:unhideWhenUsed/>
    <w:rsid w:val="00B9393F"/>
    <w:pPr>
      <w:spacing w:after="0"/>
      <w:ind w:left="480"/>
      <w:jc w:val="left"/>
    </w:pPr>
    <w:rPr>
      <w:rFonts w:cstheme="minorHAnsi"/>
      <w:sz w:val="20"/>
      <w:szCs w:val="20"/>
    </w:rPr>
  </w:style>
  <w:style w:type="paragraph" w:styleId="TOC4">
    <w:name w:val="toc 4"/>
    <w:basedOn w:val="Normal"/>
    <w:next w:val="Normal"/>
    <w:autoRedefine/>
    <w:uiPriority w:val="39"/>
    <w:semiHidden/>
    <w:unhideWhenUsed/>
    <w:rsid w:val="00B9393F"/>
    <w:pPr>
      <w:spacing w:after="0"/>
      <w:ind w:left="720"/>
      <w:jc w:val="left"/>
    </w:pPr>
    <w:rPr>
      <w:rFonts w:cstheme="minorHAnsi"/>
      <w:sz w:val="20"/>
      <w:szCs w:val="20"/>
    </w:rPr>
  </w:style>
  <w:style w:type="paragraph" w:styleId="TOC5">
    <w:name w:val="toc 5"/>
    <w:basedOn w:val="Normal"/>
    <w:next w:val="Normal"/>
    <w:autoRedefine/>
    <w:uiPriority w:val="39"/>
    <w:semiHidden/>
    <w:unhideWhenUsed/>
    <w:rsid w:val="00B9393F"/>
    <w:pPr>
      <w:spacing w:after="0"/>
      <w:ind w:left="960"/>
      <w:jc w:val="left"/>
    </w:pPr>
    <w:rPr>
      <w:rFonts w:cstheme="minorHAnsi"/>
      <w:sz w:val="20"/>
      <w:szCs w:val="20"/>
    </w:rPr>
  </w:style>
  <w:style w:type="paragraph" w:styleId="TOC6">
    <w:name w:val="toc 6"/>
    <w:basedOn w:val="Normal"/>
    <w:next w:val="Normal"/>
    <w:autoRedefine/>
    <w:uiPriority w:val="39"/>
    <w:semiHidden/>
    <w:unhideWhenUsed/>
    <w:rsid w:val="00B9393F"/>
    <w:pPr>
      <w:spacing w:after="0"/>
      <w:ind w:left="1200"/>
      <w:jc w:val="left"/>
    </w:pPr>
    <w:rPr>
      <w:rFonts w:cstheme="minorHAnsi"/>
      <w:sz w:val="20"/>
      <w:szCs w:val="20"/>
    </w:rPr>
  </w:style>
  <w:style w:type="paragraph" w:styleId="TOC7">
    <w:name w:val="toc 7"/>
    <w:basedOn w:val="Normal"/>
    <w:next w:val="Normal"/>
    <w:autoRedefine/>
    <w:uiPriority w:val="39"/>
    <w:semiHidden/>
    <w:unhideWhenUsed/>
    <w:rsid w:val="00B9393F"/>
    <w:pPr>
      <w:spacing w:after="0"/>
      <w:ind w:left="1440"/>
      <w:jc w:val="left"/>
    </w:pPr>
    <w:rPr>
      <w:rFonts w:cstheme="minorHAnsi"/>
      <w:sz w:val="20"/>
      <w:szCs w:val="20"/>
    </w:rPr>
  </w:style>
  <w:style w:type="paragraph" w:styleId="TOC8">
    <w:name w:val="toc 8"/>
    <w:basedOn w:val="Normal"/>
    <w:next w:val="Normal"/>
    <w:autoRedefine/>
    <w:uiPriority w:val="39"/>
    <w:semiHidden/>
    <w:unhideWhenUsed/>
    <w:rsid w:val="00B9393F"/>
    <w:pPr>
      <w:spacing w:after="0"/>
      <w:ind w:left="1680"/>
      <w:jc w:val="left"/>
    </w:pPr>
    <w:rPr>
      <w:rFonts w:cstheme="minorHAnsi"/>
      <w:sz w:val="20"/>
      <w:szCs w:val="20"/>
    </w:rPr>
  </w:style>
  <w:style w:type="paragraph" w:styleId="TOC9">
    <w:name w:val="toc 9"/>
    <w:basedOn w:val="Normal"/>
    <w:next w:val="Normal"/>
    <w:autoRedefine/>
    <w:uiPriority w:val="39"/>
    <w:semiHidden/>
    <w:unhideWhenUsed/>
    <w:rsid w:val="00B9393F"/>
    <w:pPr>
      <w:spacing w:after="0"/>
      <w:ind w:left="1920"/>
      <w:jc w:val="left"/>
    </w:pPr>
    <w:rPr>
      <w:rFonts w:cstheme="minorHAnsi"/>
      <w:sz w:val="20"/>
      <w:szCs w:val="20"/>
    </w:rPr>
  </w:style>
  <w:style w:type="character" w:styleId="PageNumber">
    <w:name w:val="page number"/>
    <w:basedOn w:val="DefaultParagraphFont"/>
    <w:uiPriority w:val="99"/>
    <w:semiHidden/>
    <w:unhideWhenUsed/>
    <w:rsid w:val="00B9393F"/>
  </w:style>
  <w:style w:type="numbering" w:customStyle="1" w:styleId="CurrentList2">
    <w:name w:val="Current List2"/>
    <w:uiPriority w:val="99"/>
    <w:rsid w:val="00B9393F"/>
    <w:pPr>
      <w:numPr>
        <w:numId w:val="15"/>
      </w:numPr>
    </w:pPr>
  </w:style>
  <w:style w:type="paragraph" w:styleId="Quote">
    <w:name w:val="Quote"/>
    <w:basedOn w:val="Normal"/>
    <w:next w:val="Normal"/>
    <w:link w:val="QuoteChar"/>
    <w:uiPriority w:val="29"/>
    <w:qFormat/>
    <w:rsid w:val="00B9393F"/>
    <w:pPr>
      <w:numPr>
        <w:numId w:val="26"/>
      </w:numPr>
      <w:spacing w:before="240" w:after="240"/>
      <w:ind w:left="357" w:hanging="357"/>
      <w:contextualSpacing/>
      <w:jc w:val="left"/>
    </w:pPr>
    <w:rPr>
      <w:rFonts w:ascii="Times New Roman" w:hAnsi="Times New Roman" w:cs="Times New Roman"/>
      <w:color w:val="404040" w:themeColor="text1" w:themeTint="BF"/>
      <w:lang w:val="en-US"/>
    </w:rPr>
  </w:style>
  <w:style w:type="character" w:customStyle="1" w:styleId="QuoteChar">
    <w:name w:val="Quote Char"/>
    <w:basedOn w:val="DefaultParagraphFont"/>
    <w:link w:val="Quote"/>
    <w:uiPriority w:val="29"/>
    <w:rsid w:val="00B9393F"/>
    <w:rPr>
      <w:rFonts w:ascii="Times New Roman" w:hAnsi="Times New Roman" w:cs="Times New Roman"/>
      <w:color w:val="404040" w:themeColor="text1" w:themeTint="BF"/>
      <w:sz w:val="24"/>
      <w:szCs w:val="24"/>
      <w:lang w:val="en-US"/>
    </w:rPr>
  </w:style>
  <w:style w:type="numbering" w:customStyle="1" w:styleId="CurrentList3">
    <w:name w:val="Current List3"/>
    <w:uiPriority w:val="99"/>
    <w:rsid w:val="00B9393F"/>
    <w:pPr>
      <w:numPr>
        <w:numId w:val="27"/>
      </w:numPr>
    </w:pPr>
  </w:style>
  <w:style w:type="character" w:styleId="IntenseEmphasis">
    <w:name w:val="Intense Emphasis"/>
    <w:uiPriority w:val="21"/>
    <w:qFormat/>
    <w:rsid w:val="00F177B9"/>
    <w:rPr>
      <w:rFonts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gov.cy/wp-content/uploads/Players-Protection-Regulations-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ertising@nba.gov.cy"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EE53-68BF-FF45-93FE-02000C7E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3523</Words>
  <Characters>20083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2023-06-19T15:54:00Z</dcterms:created>
  <dcterms:modified xsi:type="dcterms:W3CDTF">2023-06-19T15:54:00Z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712aaaa0,10404c42,602c1fa</vt:lpwstr>
  </property>
  <property fmtid="{D5CDD505-2E9C-101B-9397-08002B2CF9AE}" pid="3" name="ClassificationContentMarkingFooterFontProps">
    <vt:lpwstr>#000000,8,Calibri</vt:lpwstr>
  </property>
  <property fmtid="{D5CDD505-2E9C-101B-9397-08002B2CF9AE}" pid="4" name="ClassificationContentMarkingFooterText">
    <vt:lpwstr>Document classification: NBA Public</vt:lpwstr>
  </property>
  <property fmtid="{D5CDD505-2E9C-101B-9397-08002B2CF9AE}" pid="5" name="MSIP_Label_87512190-c849-4e6a-9334-0775aa2c08e8_Enabled">
    <vt:lpwstr>true</vt:lpwstr>
  </property>
  <property fmtid="{D5CDD505-2E9C-101B-9397-08002B2CF9AE}" pid="6" name="MSIP_Label_87512190-c849-4e6a-9334-0775aa2c08e8_SetDate">
    <vt:lpwstr>2023-06-16T14:11:58Z</vt:lpwstr>
  </property>
  <property fmtid="{D5CDD505-2E9C-101B-9397-08002B2CF9AE}" pid="7" name="MSIP_Label_87512190-c849-4e6a-9334-0775aa2c08e8_Method">
    <vt:lpwstr>Privileged</vt:lpwstr>
  </property>
  <property fmtid="{D5CDD505-2E9C-101B-9397-08002B2CF9AE}" pid="8" name="MSIP_Label_87512190-c849-4e6a-9334-0775aa2c08e8_Name">
    <vt:lpwstr>Public</vt:lpwstr>
  </property>
  <property fmtid="{D5CDD505-2E9C-101B-9397-08002B2CF9AE}" pid="9" name="MSIP_Label_87512190-c849-4e6a-9334-0775aa2c08e8_SiteId">
    <vt:lpwstr>80730f14-5c0d-4f61-bae1-01ec003b3df3</vt:lpwstr>
  </property>
  <property fmtid="{D5CDD505-2E9C-101B-9397-08002B2CF9AE}" pid="10" name="MSIP_Label_87512190-c849-4e6a-9334-0775aa2c08e8_ActionId">
    <vt:lpwstr>aec4b454-6794-41dc-8072-583aa7bd2e87</vt:lpwstr>
  </property>
  <property fmtid="{D5CDD505-2E9C-101B-9397-08002B2CF9AE}" pid="11" name="MSIP_Label_87512190-c849-4e6a-9334-0775aa2c08e8_ContentBits">
    <vt:lpwstr>2</vt:lpwstr>
  </property>
</Properties>
</file>